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353EA" w14:textId="4287BD6F" w:rsidR="00BB3F22" w:rsidRPr="000920C9" w:rsidRDefault="00BB3F22" w:rsidP="00BB3F22">
      <w:pPr>
        <w:pStyle w:val="paragraph"/>
        <w:spacing w:before="0" w:beforeAutospacing="0" w:after="0" w:afterAutospacing="0"/>
        <w:ind w:left="4320" w:firstLine="720"/>
        <w:textAlignment w:val="baseline"/>
      </w:pPr>
      <w:r w:rsidRPr="000920C9">
        <w:rPr>
          <w:rStyle w:val="normaltextrun"/>
          <w:lang w:val="lt-LT"/>
        </w:rPr>
        <w:t>PATVIRTINTA </w:t>
      </w:r>
      <w:r w:rsidRPr="000920C9">
        <w:rPr>
          <w:rStyle w:val="eop"/>
        </w:rPr>
        <w:t> </w:t>
      </w:r>
    </w:p>
    <w:p w14:paraId="03073751" w14:textId="77777777" w:rsidR="00BB3F22" w:rsidRPr="000920C9" w:rsidRDefault="00BB3F22" w:rsidP="00BB3F22">
      <w:pPr>
        <w:pStyle w:val="paragraph"/>
        <w:spacing w:before="0" w:beforeAutospacing="0" w:after="0" w:afterAutospacing="0"/>
        <w:ind w:left="4320" w:firstLine="720"/>
        <w:textAlignment w:val="baseline"/>
      </w:pPr>
      <w:r w:rsidRPr="000920C9">
        <w:rPr>
          <w:rStyle w:val="normaltextrun"/>
          <w:lang w:val="lt-LT"/>
        </w:rPr>
        <w:t>Viešųjų pirkimų tarnybos direktoriaus </w:t>
      </w:r>
      <w:r w:rsidRPr="000920C9">
        <w:rPr>
          <w:rStyle w:val="eop"/>
        </w:rPr>
        <w:t> </w:t>
      </w:r>
    </w:p>
    <w:p w14:paraId="46E1C2D7" w14:textId="77777777" w:rsidR="00BB3F22" w:rsidRPr="000920C9" w:rsidRDefault="00BB3F22" w:rsidP="00BB3F22">
      <w:pPr>
        <w:pStyle w:val="paragraph"/>
        <w:spacing w:before="0" w:beforeAutospacing="0" w:after="0" w:afterAutospacing="0"/>
        <w:ind w:left="5040"/>
        <w:textAlignment w:val="baseline"/>
      </w:pPr>
      <w:r w:rsidRPr="000920C9">
        <w:rPr>
          <w:rStyle w:val="normaltextrun"/>
          <w:lang w:val="lt-LT"/>
        </w:rPr>
        <w:t>2024 m. gruodžio 30 d. įsakymu Nr. 1S-209 </w:t>
      </w:r>
      <w:r w:rsidRPr="000920C9">
        <w:rPr>
          <w:rStyle w:val="eop"/>
        </w:rPr>
        <w:t> </w:t>
      </w:r>
    </w:p>
    <w:p w14:paraId="5DFC9696" w14:textId="77777777" w:rsidR="00BB3F22" w:rsidRPr="000920C9" w:rsidRDefault="00BB3F22" w:rsidP="00BB3F22">
      <w:pPr>
        <w:pStyle w:val="paragraph"/>
        <w:spacing w:before="0" w:beforeAutospacing="0" w:after="0" w:afterAutospacing="0"/>
        <w:ind w:left="210" w:firstLine="4815"/>
        <w:textAlignment w:val="baseline"/>
      </w:pPr>
      <w:r w:rsidRPr="000920C9">
        <w:rPr>
          <w:rStyle w:val="normaltextrun"/>
          <w:color w:val="000000"/>
          <w:lang w:val="lt-LT"/>
        </w:rPr>
        <w:t>(Viešųjų pirkimų tarnybos direktoriaus</w:t>
      </w:r>
      <w:r w:rsidRPr="000920C9">
        <w:rPr>
          <w:rStyle w:val="eop"/>
          <w:color w:val="000000"/>
        </w:rPr>
        <w:t> </w:t>
      </w:r>
    </w:p>
    <w:p w14:paraId="3E29D93A" w14:textId="77777777" w:rsidR="00BB3F22" w:rsidRPr="000920C9" w:rsidRDefault="00BB3F22" w:rsidP="00BB3F22">
      <w:pPr>
        <w:pStyle w:val="paragraph"/>
        <w:spacing w:before="0" w:beforeAutospacing="0" w:after="0" w:afterAutospacing="0"/>
        <w:ind w:left="5040"/>
        <w:textAlignment w:val="baseline"/>
      </w:pPr>
      <w:r w:rsidRPr="000920C9">
        <w:rPr>
          <w:rStyle w:val="normaltextrun"/>
          <w:color w:val="000000"/>
          <w:lang w:val="lt-LT"/>
        </w:rPr>
        <w:t>2025 m. balandžio 17 d. įsakymo Nr. 1S-52 </w:t>
      </w:r>
      <w:r w:rsidRPr="000920C9">
        <w:rPr>
          <w:rStyle w:val="eop"/>
          <w:color w:val="000000"/>
        </w:rPr>
        <w:t> </w:t>
      </w:r>
    </w:p>
    <w:p w14:paraId="667F4CA7" w14:textId="77777777" w:rsidR="00BB3F22" w:rsidRPr="000920C9" w:rsidRDefault="00BB3F22" w:rsidP="00BB3F22">
      <w:pPr>
        <w:pStyle w:val="paragraph"/>
        <w:spacing w:before="0" w:beforeAutospacing="0" w:after="0" w:afterAutospacing="0"/>
        <w:ind w:left="5040"/>
        <w:textAlignment w:val="baseline"/>
      </w:pPr>
      <w:r w:rsidRPr="000920C9">
        <w:rPr>
          <w:rStyle w:val="normaltextrun"/>
          <w:color w:val="000000"/>
          <w:lang w:val="lt-LT"/>
        </w:rPr>
        <w:t>redakcija)</w:t>
      </w:r>
      <w:r w:rsidRPr="000920C9">
        <w:rPr>
          <w:rStyle w:val="eop"/>
          <w:color w:val="000000"/>
        </w:rPr>
        <w:t> </w:t>
      </w:r>
    </w:p>
    <w:p w14:paraId="76F46F9D" w14:textId="3CAC808E" w:rsidR="00027B83" w:rsidRPr="000920C9" w:rsidRDefault="00027B83" w:rsidP="00BB3F22">
      <w:pPr>
        <w:spacing w:line="276" w:lineRule="auto"/>
        <w:ind w:left="4253" w:firstLine="1276"/>
        <w:rPr>
          <w:szCs w:val="24"/>
        </w:rPr>
      </w:pPr>
    </w:p>
    <w:p w14:paraId="1A6AC08A" w14:textId="77777777" w:rsidR="00027B83" w:rsidRPr="000920C9" w:rsidRDefault="00027B83">
      <w:pPr>
        <w:tabs>
          <w:tab w:val="left" w:pos="5400"/>
        </w:tabs>
        <w:textAlignment w:val="center"/>
        <w:rPr>
          <w:szCs w:val="24"/>
        </w:rPr>
      </w:pPr>
    </w:p>
    <w:p w14:paraId="0C693432" w14:textId="77777777" w:rsidR="00027B83" w:rsidRPr="000920C9" w:rsidRDefault="000B0897">
      <w:pPr>
        <w:widowControl w:val="0"/>
        <w:pBdr>
          <w:top w:val="nil"/>
          <w:left w:val="nil"/>
          <w:bottom w:val="nil"/>
          <w:right w:val="nil"/>
          <w:between w:val="nil"/>
        </w:pBdr>
        <w:tabs>
          <w:tab w:val="left" w:pos="567"/>
          <w:tab w:val="left" w:pos="851"/>
        </w:tabs>
        <w:jc w:val="center"/>
        <w:rPr>
          <w:b/>
          <w:bCs/>
          <w:caps/>
          <w:szCs w:val="24"/>
        </w:rPr>
      </w:pPr>
      <w:r w:rsidRPr="000920C9">
        <w:rPr>
          <w:b/>
          <w:bCs/>
          <w:caps/>
          <w:szCs w:val="24"/>
        </w:rPr>
        <w:t>paslaugų pirkimo-pardavimo sutarties Specialiosios sąlygos</w:t>
      </w:r>
    </w:p>
    <w:p w14:paraId="3B040F46" w14:textId="77777777" w:rsidR="00027B83" w:rsidRPr="000920C9"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0920C9" w:rsidRDefault="00027B83" w:rsidP="00E1539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920C9" w14:paraId="210B759A" w14:textId="77777777">
        <w:tc>
          <w:tcPr>
            <w:tcW w:w="2448" w:type="dxa"/>
          </w:tcPr>
          <w:p w14:paraId="4F8F16A8" w14:textId="77777777" w:rsidR="00027B83" w:rsidRPr="000920C9" w:rsidRDefault="000B0897">
            <w:pPr>
              <w:jc w:val="both"/>
              <w:rPr>
                <w:b/>
                <w:kern w:val="2"/>
                <w:szCs w:val="24"/>
              </w:rPr>
            </w:pPr>
            <w:r w:rsidRPr="000920C9">
              <w:rPr>
                <w:b/>
                <w:kern w:val="2"/>
                <w:szCs w:val="24"/>
              </w:rPr>
              <w:t>Sutarties pavadinimas</w:t>
            </w:r>
          </w:p>
        </w:tc>
        <w:tc>
          <w:tcPr>
            <w:tcW w:w="7110" w:type="dxa"/>
            <w:gridSpan w:val="3"/>
          </w:tcPr>
          <w:p w14:paraId="3F650206" w14:textId="1053A461" w:rsidR="00027B83" w:rsidRPr="000920C9" w:rsidRDefault="00BD113E" w:rsidP="00A25BFD">
            <w:pPr>
              <w:jc w:val="center"/>
              <w:rPr>
                <w:kern w:val="2"/>
                <w:szCs w:val="24"/>
              </w:rPr>
            </w:pPr>
            <w:r w:rsidRPr="000920C9">
              <w:rPr>
                <w:b/>
                <w:bCs/>
                <w:szCs w:val="24"/>
                <w14:ligatures w14:val="standardContextual"/>
              </w:rPr>
              <w:t xml:space="preserve">KUPIŠKIO RAJONO SAVIVALDYBĖS </w:t>
            </w:r>
            <w:r w:rsidRPr="000920C9">
              <w:rPr>
                <w:rFonts w:eastAsia="Calibri"/>
                <w:b/>
                <w:bCs/>
                <w:szCs w:val="24"/>
                <w14:ligatures w14:val="standardContextual"/>
              </w:rPr>
              <w:t>VAIZDO STEBĖJIMO SISTEMOS ĮRENGIMO, VAIZDO DUOMENŲ PERDAVIMO BEI PRIEŽIŪROS PASLAUGOS</w:t>
            </w:r>
          </w:p>
        </w:tc>
      </w:tr>
      <w:tr w:rsidR="00027B83" w:rsidRPr="000920C9" w14:paraId="676F0C19" w14:textId="77777777">
        <w:tc>
          <w:tcPr>
            <w:tcW w:w="2448" w:type="dxa"/>
          </w:tcPr>
          <w:p w14:paraId="4FAB4B1E" w14:textId="77777777" w:rsidR="00027B83" w:rsidRPr="000920C9" w:rsidRDefault="000B0897">
            <w:pPr>
              <w:jc w:val="both"/>
              <w:rPr>
                <w:b/>
                <w:kern w:val="2"/>
                <w:szCs w:val="24"/>
              </w:rPr>
            </w:pPr>
            <w:r w:rsidRPr="000920C9">
              <w:rPr>
                <w:b/>
                <w:kern w:val="2"/>
                <w:szCs w:val="24"/>
              </w:rPr>
              <w:t>Sutarties data</w:t>
            </w:r>
          </w:p>
        </w:tc>
        <w:tc>
          <w:tcPr>
            <w:tcW w:w="2177" w:type="dxa"/>
          </w:tcPr>
          <w:p w14:paraId="796DA43F" w14:textId="77777777" w:rsidR="00027B83" w:rsidRPr="000920C9" w:rsidRDefault="00027B83">
            <w:pPr>
              <w:jc w:val="both"/>
              <w:rPr>
                <w:kern w:val="2"/>
                <w:szCs w:val="24"/>
              </w:rPr>
            </w:pPr>
          </w:p>
        </w:tc>
        <w:tc>
          <w:tcPr>
            <w:tcW w:w="2362" w:type="dxa"/>
          </w:tcPr>
          <w:p w14:paraId="7E4309BB" w14:textId="77777777" w:rsidR="00027B83" w:rsidRPr="000920C9" w:rsidRDefault="000B0897">
            <w:pPr>
              <w:jc w:val="both"/>
              <w:rPr>
                <w:b/>
                <w:kern w:val="2"/>
                <w:szCs w:val="24"/>
              </w:rPr>
            </w:pPr>
            <w:r w:rsidRPr="000920C9">
              <w:rPr>
                <w:b/>
                <w:kern w:val="2"/>
                <w:szCs w:val="24"/>
              </w:rPr>
              <w:t>Sutarties numeris</w:t>
            </w:r>
          </w:p>
        </w:tc>
        <w:tc>
          <w:tcPr>
            <w:tcW w:w="2571" w:type="dxa"/>
          </w:tcPr>
          <w:p w14:paraId="6CD94D15" w14:textId="77777777" w:rsidR="00027B83" w:rsidRPr="000920C9" w:rsidRDefault="00027B83">
            <w:pPr>
              <w:jc w:val="both"/>
              <w:rPr>
                <w:kern w:val="2"/>
                <w:szCs w:val="24"/>
              </w:rPr>
            </w:pPr>
          </w:p>
        </w:tc>
      </w:tr>
    </w:tbl>
    <w:p w14:paraId="2A300375" w14:textId="77777777" w:rsidR="00027B83" w:rsidRPr="000920C9"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920C9" w14:paraId="46BE54F6" w14:textId="77777777">
        <w:tc>
          <w:tcPr>
            <w:tcW w:w="9558" w:type="dxa"/>
            <w:gridSpan w:val="3"/>
          </w:tcPr>
          <w:p w14:paraId="0F017A52" w14:textId="77777777" w:rsidR="00027B83" w:rsidRPr="000920C9" w:rsidRDefault="000B0897">
            <w:pPr>
              <w:jc w:val="center"/>
              <w:rPr>
                <w:b/>
                <w:kern w:val="2"/>
                <w:szCs w:val="24"/>
              </w:rPr>
            </w:pPr>
            <w:r w:rsidRPr="000920C9">
              <w:rPr>
                <w:b/>
                <w:kern w:val="2"/>
                <w:szCs w:val="24"/>
              </w:rPr>
              <w:t>1. SUTARTIES ŠALYS</w:t>
            </w:r>
          </w:p>
        </w:tc>
      </w:tr>
      <w:tr w:rsidR="00E1539B" w:rsidRPr="000920C9" w14:paraId="04D436D4" w14:textId="77777777">
        <w:tc>
          <w:tcPr>
            <w:tcW w:w="2808" w:type="dxa"/>
            <w:vMerge w:val="restart"/>
          </w:tcPr>
          <w:p w14:paraId="0ECE2B8D" w14:textId="77777777" w:rsidR="00E1539B" w:rsidRPr="000920C9" w:rsidRDefault="00E1539B" w:rsidP="00E1539B">
            <w:pPr>
              <w:jc w:val="center"/>
              <w:rPr>
                <w:b/>
                <w:kern w:val="2"/>
                <w:szCs w:val="24"/>
              </w:rPr>
            </w:pPr>
          </w:p>
          <w:p w14:paraId="16696CF5" w14:textId="77777777" w:rsidR="00E1539B" w:rsidRPr="000920C9" w:rsidRDefault="00E1539B" w:rsidP="00E1539B">
            <w:pPr>
              <w:jc w:val="center"/>
              <w:rPr>
                <w:b/>
                <w:kern w:val="2"/>
                <w:szCs w:val="24"/>
              </w:rPr>
            </w:pPr>
          </w:p>
          <w:p w14:paraId="6585B756" w14:textId="77777777" w:rsidR="00E1539B" w:rsidRPr="000920C9" w:rsidRDefault="00E1539B" w:rsidP="00E1539B">
            <w:pPr>
              <w:jc w:val="center"/>
              <w:rPr>
                <w:b/>
                <w:kern w:val="2"/>
                <w:szCs w:val="24"/>
              </w:rPr>
            </w:pPr>
          </w:p>
          <w:p w14:paraId="55D75142" w14:textId="77777777" w:rsidR="00E1539B" w:rsidRPr="000920C9" w:rsidRDefault="00E1539B" w:rsidP="00E1539B">
            <w:pPr>
              <w:rPr>
                <w:b/>
                <w:kern w:val="2"/>
                <w:szCs w:val="24"/>
              </w:rPr>
            </w:pPr>
          </w:p>
          <w:p w14:paraId="405523D9" w14:textId="77777777" w:rsidR="00E1539B" w:rsidRPr="000920C9" w:rsidRDefault="00E1539B" w:rsidP="00E1539B">
            <w:pPr>
              <w:rPr>
                <w:b/>
                <w:kern w:val="2"/>
                <w:szCs w:val="24"/>
              </w:rPr>
            </w:pPr>
            <w:r w:rsidRPr="000920C9">
              <w:rPr>
                <w:b/>
                <w:kern w:val="2"/>
                <w:szCs w:val="24"/>
              </w:rPr>
              <w:t>1.1. Pirkėjas</w:t>
            </w:r>
          </w:p>
        </w:tc>
        <w:tc>
          <w:tcPr>
            <w:tcW w:w="3240" w:type="dxa"/>
          </w:tcPr>
          <w:p w14:paraId="1D4D11A1" w14:textId="77777777" w:rsidR="00E1539B" w:rsidRPr="000920C9" w:rsidRDefault="00E1539B" w:rsidP="00E1539B">
            <w:pPr>
              <w:rPr>
                <w:kern w:val="2"/>
                <w:szCs w:val="24"/>
              </w:rPr>
            </w:pPr>
            <w:r w:rsidRPr="000920C9">
              <w:rPr>
                <w:kern w:val="2"/>
                <w:szCs w:val="24"/>
              </w:rPr>
              <w:t>1.1.1. Pavadinimas</w:t>
            </w:r>
          </w:p>
        </w:tc>
        <w:tc>
          <w:tcPr>
            <w:tcW w:w="3510" w:type="dxa"/>
          </w:tcPr>
          <w:p w14:paraId="5F67DE65" w14:textId="77777777" w:rsidR="00E1539B" w:rsidRPr="000920C9" w:rsidRDefault="00E1539B" w:rsidP="00903C9F">
            <w:pPr>
              <w:snapToGrid w:val="0"/>
              <w:jc w:val="center"/>
              <w:rPr>
                <w:rFonts w:eastAsia="Lucida Sans Unicode"/>
                <w:b/>
                <w:szCs w:val="24"/>
                <w:lang w:eastAsia="lt-LT"/>
              </w:rPr>
            </w:pPr>
            <w:r w:rsidRPr="000920C9">
              <w:rPr>
                <w:rFonts w:eastAsia="Lucida Sans Unicode"/>
                <w:b/>
                <w:szCs w:val="24"/>
                <w:lang w:eastAsia="lt-LT"/>
              </w:rPr>
              <w:t>Kupiškio rajono savivaldybės administracija</w:t>
            </w:r>
          </w:p>
          <w:p w14:paraId="30AA0024" w14:textId="77777777" w:rsidR="00E1539B" w:rsidRPr="000920C9" w:rsidRDefault="00E1539B" w:rsidP="00903C9F">
            <w:pPr>
              <w:jc w:val="center"/>
              <w:rPr>
                <w:kern w:val="2"/>
                <w:szCs w:val="24"/>
              </w:rPr>
            </w:pPr>
          </w:p>
        </w:tc>
      </w:tr>
      <w:tr w:rsidR="00E1539B" w:rsidRPr="000920C9" w14:paraId="05F15DB5" w14:textId="77777777">
        <w:tc>
          <w:tcPr>
            <w:tcW w:w="2808" w:type="dxa"/>
            <w:vMerge/>
          </w:tcPr>
          <w:p w14:paraId="5C481D02" w14:textId="77777777" w:rsidR="00E1539B" w:rsidRPr="000920C9" w:rsidRDefault="00E1539B" w:rsidP="00E1539B">
            <w:pPr>
              <w:rPr>
                <w:kern w:val="2"/>
                <w:szCs w:val="24"/>
              </w:rPr>
            </w:pPr>
          </w:p>
        </w:tc>
        <w:tc>
          <w:tcPr>
            <w:tcW w:w="3240" w:type="dxa"/>
          </w:tcPr>
          <w:p w14:paraId="558DC631" w14:textId="77777777" w:rsidR="00E1539B" w:rsidRPr="000920C9" w:rsidRDefault="00E1539B" w:rsidP="00E1539B">
            <w:pPr>
              <w:rPr>
                <w:kern w:val="2"/>
                <w:szCs w:val="24"/>
              </w:rPr>
            </w:pPr>
            <w:r w:rsidRPr="000920C9">
              <w:rPr>
                <w:kern w:val="2"/>
                <w:szCs w:val="24"/>
              </w:rPr>
              <w:t>1.1.2. Juridinio asmens kodas</w:t>
            </w:r>
          </w:p>
        </w:tc>
        <w:tc>
          <w:tcPr>
            <w:tcW w:w="3510" w:type="dxa"/>
          </w:tcPr>
          <w:p w14:paraId="3AF9384B" w14:textId="2ECBC18D" w:rsidR="00E1539B" w:rsidRPr="000920C9" w:rsidRDefault="00E1539B" w:rsidP="00E1539B">
            <w:pPr>
              <w:jc w:val="center"/>
              <w:rPr>
                <w:kern w:val="2"/>
                <w:szCs w:val="24"/>
              </w:rPr>
            </w:pPr>
            <w:r w:rsidRPr="000920C9">
              <w:rPr>
                <w:rFonts w:eastAsia="Lucida Sans Unicode"/>
                <w:bCs/>
                <w:szCs w:val="24"/>
                <w:lang w:eastAsia="lt-LT"/>
              </w:rPr>
              <w:t>188774975</w:t>
            </w:r>
          </w:p>
        </w:tc>
      </w:tr>
      <w:tr w:rsidR="00E1539B" w:rsidRPr="000920C9" w14:paraId="1A1EAC0E" w14:textId="77777777">
        <w:tc>
          <w:tcPr>
            <w:tcW w:w="2808" w:type="dxa"/>
            <w:vMerge/>
          </w:tcPr>
          <w:p w14:paraId="17A48EAC" w14:textId="77777777" w:rsidR="00E1539B" w:rsidRPr="000920C9" w:rsidRDefault="00E1539B" w:rsidP="00E1539B">
            <w:pPr>
              <w:rPr>
                <w:kern w:val="2"/>
                <w:szCs w:val="24"/>
              </w:rPr>
            </w:pPr>
          </w:p>
        </w:tc>
        <w:tc>
          <w:tcPr>
            <w:tcW w:w="3240" w:type="dxa"/>
          </w:tcPr>
          <w:p w14:paraId="1F020C84" w14:textId="77777777" w:rsidR="00E1539B" w:rsidRPr="000920C9" w:rsidRDefault="00E1539B" w:rsidP="00E1539B">
            <w:pPr>
              <w:rPr>
                <w:kern w:val="2"/>
                <w:szCs w:val="24"/>
              </w:rPr>
            </w:pPr>
            <w:r w:rsidRPr="000920C9">
              <w:rPr>
                <w:kern w:val="2"/>
                <w:szCs w:val="24"/>
              </w:rPr>
              <w:t>1.1.3. Adresas</w:t>
            </w:r>
          </w:p>
        </w:tc>
        <w:tc>
          <w:tcPr>
            <w:tcW w:w="3510" w:type="dxa"/>
          </w:tcPr>
          <w:p w14:paraId="2CA6E7FD" w14:textId="59CD1789" w:rsidR="00E1539B" w:rsidRPr="000920C9" w:rsidRDefault="00E1539B" w:rsidP="00E1539B">
            <w:pPr>
              <w:jc w:val="center"/>
              <w:rPr>
                <w:kern w:val="2"/>
                <w:szCs w:val="24"/>
              </w:rPr>
            </w:pPr>
            <w:r w:rsidRPr="000920C9">
              <w:rPr>
                <w:rFonts w:eastAsia="Lucida Sans Unicode"/>
                <w:bCs/>
                <w:szCs w:val="24"/>
                <w:lang w:eastAsia="lt-LT"/>
              </w:rPr>
              <w:t>Vytauto g. 2, LT-40115 Kupiškis</w:t>
            </w:r>
          </w:p>
        </w:tc>
      </w:tr>
      <w:tr w:rsidR="00E1539B" w:rsidRPr="000920C9" w14:paraId="1511F02B" w14:textId="77777777">
        <w:tc>
          <w:tcPr>
            <w:tcW w:w="2808" w:type="dxa"/>
            <w:vMerge/>
          </w:tcPr>
          <w:p w14:paraId="25BB5214" w14:textId="77777777" w:rsidR="00E1539B" w:rsidRPr="000920C9" w:rsidRDefault="00E1539B" w:rsidP="00E1539B">
            <w:pPr>
              <w:rPr>
                <w:kern w:val="2"/>
                <w:szCs w:val="24"/>
              </w:rPr>
            </w:pPr>
          </w:p>
        </w:tc>
        <w:tc>
          <w:tcPr>
            <w:tcW w:w="3240" w:type="dxa"/>
          </w:tcPr>
          <w:p w14:paraId="1E489D90" w14:textId="77777777" w:rsidR="00E1539B" w:rsidRPr="000920C9" w:rsidRDefault="00E1539B" w:rsidP="00E1539B">
            <w:pPr>
              <w:rPr>
                <w:kern w:val="2"/>
                <w:szCs w:val="24"/>
              </w:rPr>
            </w:pPr>
            <w:r w:rsidRPr="000920C9">
              <w:rPr>
                <w:kern w:val="2"/>
                <w:szCs w:val="24"/>
              </w:rPr>
              <w:t>1.1.4. PVM mokėtojo kodas</w:t>
            </w:r>
          </w:p>
        </w:tc>
        <w:tc>
          <w:tcPr>
            <w:tcW w:w="3510" w:type="dxa"/>
          </w:tcPr>
          <w:p w14:paraId="62D15E0C" w14:textId="2C0CD064" w:rsidR="00E1539B" w:rsidRPr="000920C9" w:rsidRDefault="00E1539B" w:rsidP="00E1539B">
            <w:pPr>
              <w:jc w:val="center"/>
              <w:rPr>
                <w:kern w:val="2"/>
                <w:szCs w:val="24"/>
              </w:rPr>
            </w:pPr>
            <w:r w:rsidRPr="000920C9">
              <w:rPr>
                <w:kern w:val="2"/>
                <w:szCs w:val="24"/>
              </w:rPr>
              <w:t>-</w:t>
            </w:r>
          </w:p>
        </w:tc>
      </w:tr>
      <w:tr w:rsidR="00E1539B" w:rsidRPr="000920C9" w14:paraId="527B3A53" w14:textId="77777777">
        <w:tc>
          <w:tcPr>
            <w:tcW w:w="2808" w:type="dxa"/>
            <w:vMerge/>
          </w:tcPr>
          <w:p w14:paraId="6C37541F" w14:textId="77777777" w:rsidR="00E1539B" w:rsidRPr="000920C9" w:rsidRDefault="00E1539B" w:rsidP="00E1539B">
            <w:pPr>
              <w:rPr>
                <w:kern w:val="2"/>
                <w:szCs w:val="24"/>
              </w:rPr>
            </w:pPr>
          </w:p>
        </w:tc>
        <w:tc>
          <w:tcPr>
            <w:tcW w:w="3240" w:type="dxa"/>
          </w:tcPr>
          <w:p w14:paraId="21A31370" w14:textId="77777777" w:rsidR="00E1539B" w:rsidRPr="000920C9" w:rsidRDefault="00E1539B" w:rsidP="00E1539B">
            <w:pPr>
              <w:rPr>
                <w:kern w:val="2"/>
                <w:szCs w:val="24"/>
              </w:rPr>
            </w:pPr>
            <w:r w:rsidRPr="000920C9">
              <w:rPr>
                <w:kern w:val="2"/>
                <w:szCs w:val="24"/>
              </w:rPr>
              <w:t>1.1.5. Atsiskaitomoji sąskaita</w:t>
            </w:r>
          </w:p>
        </w:tc>
        <w:tc>
          <w:tcPr>
            <w:tcW w:w="3510" w:type="dxa"/>
          </w:tcPr>
          <w:p w14:paraId="082D7201" w14:textId="02A35C35" w:rsidR="00E1539B" w:rsidRPr="000920C9" w:rsidRDefault="00E1539B" w:rsidP="00E1539B">
            <w:pPr>
              <w:jc w:val="center"/>
              <w:rPr>
                <w:kern w:val="2"/>
                <w:szCs w:val="24"/>
              </w:rPr>
            </w:pPr>
            <w:r w:rsidRPr="000920C9">
              <w:rPr>
                <w:rFonts w:eastAsia="Lucida Sans Unicode"/>
                <w:bCs/>
                <w:szCs w:val="24"/>
                <w:lang w:eastAsia="lt-LT"/>
              </w:rPr>
              <w:t>LT38 4010 0434 0016 3105</w:t>
            </w:r>
          </w:p>
        </w:tc>
      </w:tr>
      <w:tr w:rsidR="00E1539B" w:rsidRPr="000920C9" w14:paraId="53D75A5D" w14:textId="77777777">
        <w:tc>
          <w:tcPr>
            <w:tcW w:w="2808" w:type="dxa"/>
            <w:vMerge/>
          </w:tcPr>
          <w:p w14:paraId="5C795133" w14:textId="77777777" w:rsidR="00E1539B" w:rsidRPr="000920C9" w:rsidRDefault="00E1539B" w:rsidP="00E1539B">
            <w:pPr>
              <w:rPr>
                <w:kern w:val="2"/>
                <w:szCs w:val="24"/>
              </w:rPr>
            </w:pPr>
          </w:p>
        </w:tc>
        <w:tc>
          <w:tcPr>
            <w:tcW w:w="3240" w:type="dxa"/>
          </w:tcPr>
          <w:p w14:paraId="352D0392" w14:textId="77777777" w:rsidR="00E1539B" w:rsidRPr="000920C9" w:rsidRDefault="00E1539B" w:rsidP="00E1539B">
            <w:pPr>
              <w:rPr>
                <w:kern w:val="2"/>
                <w:szCs w:val="24"/>
              </w:rPr>
            </w:pPr>
            <w:r w:rsidRPr="000920C9">
              <w:rPr>
                <w:kern w:val="2"/>
                <w:szCs w:val="24"/>
              </w:rPr>
              <w:t>1.1.6. Bankas, banko kodas</w:t>
            </w:r>
          </w:p>
        </w:tc>
        <w:tc>
          <w:tcPr>
            <w:tcW w:w="3510" w:type="dxa"/>
          </w:tcPr>
          <w:p w14:paraId="1AEEBD0D" w14:textId="5015027E" w:rsidR="00E1539B" w:rsidRPr="000920C9" w:rsidRDefault="00E1539B" w:rsidP="00E1539B">
            <w:pPr>
              <w:jc w:val="center"/>
              <w:rPr>
                <w:kern w:val="2"/>
                <w:szCs w:val="24"/>
              </w:rPr>
            </w:pPr>
            <w:proofErr w:type="spellStart"/>
            <w:r w:rsidRPr="000920C9">
              <w:rPr>
                <w:rFonts w:eastAsia="Lucida Sans Unicode"/>
                <w:bCs/>
                <w:szCs w:val="24"/>
                <w:lang w:eastAsia="lt-LT"/>
              </w:rPr>
              <w:t>Luminor</w:t>
            </w:r>
            <w:proofErr w:type="spellEnd"/>
            <w:r w:rsidRPr="000920C9">
              <w:rPr>
                <w:rFonts w:eastAsia="Lucida Sans Unicode"/>
                <w:bCs/>
                <w:szCs w:val="24"/>
                <w:lang w:eastAsia="lt-LT"/>
              </w:rPr>
              <w:t xml:space="preserve"> Bank AS Lietuvos skyrius, banko kodas 40100</w:t>
            </w:r>
          </w:p>
        </w:tc>
      </w:tr>
      <w:tr w:rsidR="00E1539B" w:rsidRPr="000920C9" w14:paraId="5776D650" w14:textId="77777777">
        <w:tc>
          <w:tcPr>
            <w:tcW w:w="2808" w:type="dxa"/>
            <w:vMerge/>
          </w:tcPr>
          <w:p w14:paraId="07B275EF" w14:textId="77777777" w:rsidR="00E1539B" w:rsidRPr="000920C9" w:rsidRDefault="00E1539B" w:rsidP="00E1539B">
            <w:pPr>
              <w:rPr>
                <w:kern w:val="2"/>
                <w:szCs w:val="24"/>
              </w:rPr>
            </w:pPr>
          </w:p>
        </w:tc>
        <w:tc>
          <w:tcPr>
            <w:tcW w:w="3240" w:type="dxa"/>
          </w:tcPr>
          <w:p w14:paraId="646304A0" w14:textId="77777777" w:rsidR="00E1539B" w:rsidRPr="000920C9" w:rsidRDefault="00E1539B" w:rsidP="00E1539B">
            <w:pPr>
              <w:rPr>
                <w:kern w:val="2"/>
                <w:szCs w:val="24"/>
              </w:rPr>
            </w:pPr>
            <w:r w:rsidRPr="000920C9">
              <w:rPr>
                <w:kern w:val="2"/>
                <w:szCs w:val="24"/>
              </w:rPr>
              <w:t>1.1.7. Telefonas</w:t>
            </w:r>
          </w:p>
        </w:tc>
        <w:tc>
          <w:tcPr>
            <w:tcW w:w="3510" w:type="dxa"/>
          </w:tcPr>
          <w:p w14:paraId="45B54DCF" w14:textId="510D802E" w:rsidR="00E1539B" w:rsidRPr="000920C9" w:rsidRDefault="00E1539B" w:rsidP="00E1539B">
            <w:pPr>
              <w:jc w:val="center"/>
              <w:rPr>
                <w:kern w:val="2"/>
                <w:szCs w:val="24"/>
              </w:rPr>
            </w:pPr>
            <w:r w:rsidRPr="000920C9">
              <w:rPr>
                <w:kern w:val="2"/>
                <w:szCs w:val="24"/>
              </w:rPr>
              <w:t>+370 459 35500</w:t>
            </w:r>
          </w:p>
        </w:tc>
      </w:tr>
      <w:tr w:rsidR="00E1539B" w:rsidRPr="000920C9" w14:paraId="37135B60" w14:textId="77777777">
        <w:tc>
          <w:tcPr>
            <w:tcW w:w="2808" w:type="dxa"/>
            <w:vMerge/>
          </w:tcPr>
          <w:p w14:paraId="0508AC48" w14:textId="77777777" w:rsidR="00E1539B" w:rsidRPr="000920C9" w:rsidRDefault="00E1539B" w:rsidP="00E1539B">
            <w:pPr>
              <w:rPr>
                <w:kern w:val="2"/>
                <w:szCs w:val="24"/>
              </w:rPr>
            </w:pPr>
          </w:p>
        </w:tc>
        <w:tc>
          <w:tcPr>
            <w:tcW w:w="3240" w:type="dxa"/>
          </w:tcPr>
          <w:p w14:paraId="38C60B3E" w14:textId="77777777" w:rsidR="00E1539B" w:rsidRPr="000920C9" w:rsidRDefault="00E1539B" w:rsidP="00E1539B">
            <w:pPr>
              <w:rPr>
                <w:kern w:val="2"/>
                <w:szCs w:val="24"/>
              </w:rPr>
            </w:pPr>
            <w:r w:rsidRPr="000920C9">
              <w:rPr>
                <w:kern w:val="2"/>
                <w:szCs w:val="24"/>
              </w:rPr>
              <w:t>1.1.8. El. paštas</w:t>
            </w:r>
          </w:p>
        </w:tc>
        <w:tc>
          <w:tcPr>
            <w:tcW w:w="3510" w:type="dxa"/>
          </w:tcPr>
          <w:p w14:paraId="20AA0F22" w14:textId="0DFB3E7A" w:rsidR="00E1539B" w:rsidRPr="000920C9" w:rsidRDefault="00E1539B" w:rsidP="00E1539B">
            <w:pPr>
              <w:jc w:val="center"/>
              <w:rPr>
                <w:kern w:val="2"/>
                <w:szCs w:val="24"/>
              </w:rPr>
            </w:pPr>
            <w:hyperlink r:id="rId11" w:history="1">
              <w:r w:rsidRPr="000920C9">
                <w:rPr>
                  <w:rStyle w:val="Hipersaitas"/>
                  <w:rFonts w:eastAsia="Lucida Sans Unicode"/>
                  <w:bCs/>
                  <w:szCs w:val="24"/>
                  <w:lang w:eastAsia="lt-LT"/>
                </w:rPr>
                <w:t>savivaldybe@kupiskis.lt</w:t>
              </w:r>
            </w:hyperlink>
            <w:r w:rsidRPr="000920C9">
              <w:rPr>
                <w:rFonts w:eastAsia="Lucida Sans Unicode"/>
                <w:bCs/>
                <w:szCs w:val="24"/>
                <w:lang w:eastAsia="lt-LT"/>
              </w:rPr>
              <w:t xml:space="preserve"> </w:t>
            </w:r>
          </w:p>
        </w:tc>
      </w:tr>
      <w:tr w:rsidR="00E1539B" w:rsidRPr="000920C9" w14:paraId="57382D2E" w14:textId="77777777">
        <w:tc>
          <w:tcPr>
            <w:tcW w:w="2808" w:type="dxa"/>
            <w:vMerge/>
          </w:tcPr>
          <w:p w14:paraId="7CA54B69" w14:textId="77777777" w:rsidR="00E1539B" w:rsidRPr="000920C9" w:rsidRDefault="00E1539B" w:rsidP="00E1539B">
            <w:pPr>
              <w:rPr>
                <w:kern w:val="2"/>
                <w:szCs w:val="24"/>
              </w:rPr>
            </w:pPr>
          </w:p>
        </w:tc>
        <w:tc>
          <w:tcPr>
            <w:tcW w:w="3240" w:type="dxa"/>
          </w:tcPr>
          <w:p w14:paraId="6C4AFDAB" w14:textId="77777777" w:rsidR="00E1539B" w:rsidRPr="000920C9" w:rsidRDefault="00E1539B" w:rsidP="00E1539B">
            <w:pPr>
              <w:rPr>
                <w:kern w:val="2"/>
                <w:szCs w:val="24"/>
              </w:rPr>
            </w:pPr>
            <w:r w:rsidRPr="000920C9">
              <w:rPr>
                <w:kern w:val="2"/>
                <w:szCs w:val="24"/>
              </w:rPr>
              <w:t>1.1.9. Šalies atstovas</w:t>
            </w:r>
          </w:p>
        </w:tc>
        <w:tc>
          <w:tcPr>
            <w:tcW w:w="3510" w:type="dxa"/>
          </w:tcPr>
          <w:p w14:paraId="7A989905" w14:textId="77777777" w:rsidR="00E1539B" w:rsidRPr="000920C9" w:rsidRDefault="00E1539B" w:rsidP="00E1539B">
            <w:pPr>
              <w:jc w:val="center"/>
              <w:rPr>
                <w:kern w:val="2"/>
                <w:szCs w:val="24"/>
              </w:rPr>
            </w:pPr>
            <w:r w:rsidRPr="000920C9">
              <w:rPr>
                <w:kern w:val="2"/>
                <w:szCs w:val="24"/>
              </w:rPr>
              <w:t>Administracijos direktorius</w:t>
            </w:r>
          </w:p>
          <w:p w14:paraId="13F27326" w14:textId="4B3358B1" w:rsidR="00E1539B" w:rsidRPr="000920C9" w:rsidRDefault="00E1539B" w:rsidP="00E1539B">
            <w:pPr>
              <w:jc w:val="center"/>
              <w:rPr>
                <w:kern w:val="2"/>
                <w:szCs w:val="24"/>
              </w:rPr>
            </w:pPr>
            <w:r w:rsidRPr="000920C9">
              <w:rPr>
                <w:kern w:val="2"/>
                <w:szCs w:val="24"/>
              </w:rPr>
              <w:t xml:space="preserve">Arūnas </w:t>
            </w:r>
            <w:proofErr w:type="spellStart"/>
            <w:r w:rsidRPr="000920C9">
              <w:rPr>
                <w:kern w:val="2"/>
                <w:szCs w:val="24"/>
              </w:rPr>
              <w:t>Valintėlis</w:t>
            </w:r>
            <w:proofErr w:type="spellEnd"/>
          </w:p>
        </w:tc>
      </w:tr>
      <w:tr w:rsidR="00E1539B" w:rsidRPr="000920C9" w14:paraId="2B8B85E9" w14:textId="77777777">
        <w:tc>
          <w:tcPr>
            <w:tcW w:w="2808" w:type="dxa"/>
            <w:vMerge/>
          </w:tcPr>
          <w:p w14:paraId="212A1647" w14:textId="77777777" w:rsidR="00E1539B" w:rsidRPr="000920C9" w:rsidRDefault="00E1539B" w:rsidP="00E1539B">
            <w:pPr>
              <w:rPr>
                <w:kern w:val="2"/>
                <w:szCs w:val="24"/>
              </w:rPr>
            </w:pPr>
          </w:p>
        </w:tc>
        <w:tc>
          <w:tcPr>
            <w:tcW w:w="3240" w:type="dxa"/>
          </w:tcPr>
          <w:p w14:paraId="66A57017" w14:textId="77777777" w:rsidR="00E1539B" w:rsidRPr="000920C9" w:rsidRDefault="00E1539B" w:rsidP="00E1539B">
            <w:pPr>
              <w:rPr>
                <w:kern w:val="2"/>
                <w:szCs w:val="24"/>
              </w:rPr>
            </w:pPr>
            <w:r w:rsidRPr="000920C9">
              <w:rPr>
                <w:kern w:val="2"/>
                <w:szCs w:val="24"/>
              </w:rPr>
              <w:t>1.1.10. Atstovavimo pagrindas</w:t>
            </w:r>
          </w:p>
        </w:tc>
        <w:tc>
          <w:tcPr>
            <w:tcW w:w="3510" w:type="dxa"/>
          </w:tcPr>
          <w:p w14:paraId="73CA1B70" w14:textId="0BDE4C28" w:rsidR="00E1539B" w:rsidRPr="000920C9" w:rsidRDefault="00E1539B" w:rsidP="00E1539B">
            <w:pPr>
              <w:jc w:val="center"/>
              <w:rPr>
                <w:kern w:val="2"/>
                <w:szCs w:val="24"/>
              </w:rPr>
            </w:pPr>
            <w:r w:rsidRPr="000920C9">
              <w:rPr>
                <w:rFonts w:eastAsia="Lucida Sans Unicode"/>
                <w:szCs w:val="24"/>
                <w:lang w:eastAsia="lt-LT"/>
              </w:rPr>
              <w:t>Kupiškio rajono savivaldybės administracijos nuostatai</w:t>
            </w:r>
          </w:p>
        </w:tc>
      </w:tr>
      <w:tr w:rsidR="00027B83" w:rsidRPr="000920C9" w14:paraId="16928910" w14:textId="77777777">
        <w:tc>
          <w:tcPr>
            <w:tcW w:w="2808" w:type="dxa"/>
            <w:vMerge w:val="restart"/>
          </w:tcPr>
          <w:p w14:paraId="229CF69D" w14:textId="77777777" w:rsidR="00027B83" w:rsidRPr="000920C9" w:rsidRDefault="00027B83">
            <w:pPr>
              <w:rPr>
                <w:b/>
                <w:kern w:val="2"/>
                <w:szCs w:val="24"/>
              </w:rPr>
            </w:pPr>
          </w:p>
          <w:p w14:paraId="7AADBCFF" w14:textId="77777777" w:rsidR="00027B83" w:rsidRPr="000920C9" w:rsidRDefault="00027B83">
            <w:pPr>
              <w:rPr>
                <w:b/>
                <w:kern w:val="2"/>
                <w:szCs w:val="24"/>
              </w:rPr>
            </w:pPr>
          </w:p>
          <w:p w14:paraId="76388C47" w14:textId="77777777" w:rsidR="00027B83" w:rsidRPr="000920C9" w:rsidRDefault="00027B83">
            <w:pPr>
              <w:rPr>
                <w:b/>
                <w:kern w:val="2"/>
                <w:szCs w:val="24"/>
              </w:rPr>
            </w:pPr>
          </w:p>
          <w:p w14:paraId="726A738E" w14:textId="77777777" w:rsidR="00027B83" w:rsidRPr="000920C9" w:rsidRDefault="000B0897">
            <w:pPr>
              <w:rPr>
                <w:b/>
                <w:kern w:val="2"/>
                <w:szCs w:val="24"/>
              </w:rPr>
            </w:pPr>
            <w:r w:rsidRPr="000920C9">
              <w:rPr>
                <w:b/>
                <w:kern w:val="2"/>
                <w:szCs w:val="24"/>
              </w:rPr>
              <w:t>1.2. Tiekėjas</w:t>
            </w:r>
          </w:p>
          <w:p w14:paraId="043B3BC3" w14:textId="77777777" w:rsidR="00027B83" w:rsidRPr="000920C9" w:rsidRDefault="00027B83" w:rsidP="00E1539B">
            <w:pPr>
              <w:rPr>
                <w:b/>
                <w:kern w:val="2"/>
                <w:szCs w:val="24"/>
              </w:rPr>
            </w:pPr>
          </w:p>
        </w:tc>
        <w:tc>
          <w:tcPr>
            <w:tcW w:w="3240" w:type="dxa"/>
          </w:tcPr>
          <w:p w14:paraId="6F705997" w14:textId="77777777" w:rsidR="00027B83" w:rsidRPr="000920C9" w:rsidRDefault="000B0897">
            <w:pPr>
              <w:rPr>
                <w:kern w:val="2"/>
                <w:szCs w:val="24"/>
                <w:highlight w:val="yellow"/>
              </w:rPr>
            </w:pPr>
            <w:r w:rsidRPr="000920C9">
              <w:rPr>
                <w:kern w:val="2"/>
                <w:szCs w:val="24"/>
                <w:highlight w:val="yellow"/>
              </w:rPr>
              <w:t>1.2.1. Pavadinimas</w:t>
            </w:r>
          </w:p>
        </w:tc>
        <w:tc>
          <w:tcPr>
            <w:tcW w:w="3510" w:type="dxa"/>
          </w:tcPr>
          <w:p w14:paraId="4429E712" w14:textId="77777777" w:rsidR="00027B83" w:rsidRPr="000920C9" w:rsidRDefault="00027B83">
            <w:pPr>
              <w:jc w:val="center"/>
              <w:rPr>
                <w:kern w:val="2"/>
                <w:szCs w:val="24"/>
              </w:rPr>
            </w:pPr>
          </w:p>
        </w:tc>
      </w:tr>
      <w:tr w:rsidR="00027B83" w:rsidRPr="000920C9" w14:paraId="4CD656F9" w14:textId="77777777">
        <w:tc>
          <w:tcPr>
            <w:tcW w:w="2808" w:type="dxa"/>
            <w:vMerge/>
          </w:tcPr>
          <w:p w14:paraId="0EA0F764" w14:textId="77777777" w:rsidR="00027B83" w:rsidRPr="000920C9" w:rsidRDefault="00027B83">
            <w:pPr>
              <w:rPr>
                <w:b/>
                <w:kern w:val="2"/>
                <w:szCs w:val="24"/>
              </w:rPr>
            </w:pPr>
          </w:p>
        </w:tc>
        <w:tc>
          <w:tcPr>
            <w:tcW w:w="3240" w:type="dxa"/>
          </w:tcPr>
          <w:p w14:paraId="503F833B" w14:textId="77777777" w:rsidR="00027B83" w:rsidRPr="000920C9" w:rsidRDefault="000B0897">
            <w:pPr>
              <w:rPr>
                <w:kern w:val="2"/>
                <w:szCs w:val="24"/>
                <w:highlight w:val="yellow"/>
              </w:rPr>
            </w:pPr>
            <w:r w:rsidRPr="000920C9">
              <w:rPr>
                <w:kern w:val="2"/>
                <w:szCs w:val="24"/>
                <w:highlight w:val="yellow"/>
              </w:rPr>
              <w:t>1.2.2. Juridinio asmens kodas</w:t>
            </w:r>
          </w:p>
        </w:tc>
        <w:tc>
          <w:tcPr>
            <w:tcW w:w="3510" w:type="dxa"/>
          </w:tcPr>
          <w:p w14:paraId="2F9A4859" w14:textId="77777777" w:rsidR="00027B83" w:rsidRPr="000920C9" w:rsidRDefault="00027B83">
            <w:pPr>
              <w:jc w:val="center"/>
              <w:rPr>
                <w:kern w:val="2"/>
                <w:szCs w:val="24"/>
              </w:rPr>
            </w:pPr>
          </w:p>
        </w:tc>
      </w:tr>
      <w:tr w:rsidR="00027B83" w:rsidRPr="000920C9" w14:paraId="6A3E88B7" w14:textId="77777777">
        <w:tc>
          <w:tcPr>
            <w:tcW w:w="2808" w:type="dxa"/>
            <w:vMerge/>
          </w:tcPr>
          <w:p w14:paraId="55D363B9" w14:textId="77777777" w:rsidR="00027B83" w:rsidRPr="000920C9" w:rsidRDefault="00027B83">
            <w:pPr>
              <w:rPr>
                <w:b/>
                <w:kern w:val="2"/>
                <w:szCs w:val="24"/>
              </w:rPr>
            </w:pPr>
          </w:p>
        </w:tc>
        <w:tc>
          <w:tcPr>
            <w:tcW w:w="3240" w:type="dxa"/>
          </w:tcPr>
          <w:p w14:paraId="29A5A52C" w14:textId="77777777" w:rsidR="00027B83" w:rsidRPr="000920C9" w:rsidRDefault="000B0897">
            <w:pPr>
              <w:rPr>
                <w:kern w:val="2"/>
                <w:szCs w:val="24"/>
                <w:highlight w:val="yellow"/>
              </w:rPr>
            </w:pPr>
            <w:r w:rsidRPr="000920C9">
              <w:rPr>
                <w:kern w:val="2"/>
                <w:szCs w:val="24"/>
                <w:highlight w:val="yellow"/>
              </w:rPr>
              <w:t>1.2.3. Adresas</w:t>
            </w:r>
          </w:p>
        </w:tc>
        <w:tc>
          <w:tcPr>
            <w:tcW w:w="3510" w:type="dxa"/>
          </w:tcPr>
          <w:p w14:paraId="52BE5137" w14:textId="77777777" w:rsidR="00027B83" w:rsidRPr="000920C9" w:rsidRDefault="00027B83">
            <w:pPr>
              <w:jc w:val="center"/>
              <w:rPr>
                <w:kern w:val="2"/>
                <w:szCs w:val="24"/>
              </w:rPr>
            </w:pPr>
          </w:p>
        </w:tc>
      </w:tr>
      <w:tr w:rsidR="00027B83" w:rsidRPr="000920C9" w14:paraId="10BDDB35" w14:textId="77777777">
        <w:tc>
          <w:tcPr>
            <w:tcW w:w="2808" w:type="dxa"/>
            <w:vMerge/>
          </w:tcPr>
          <w:p w14:paraId="7C0FB73C" w14:textId="77777777" w:rsidR="00027B83" w:rsidRPr="000920C9" w:rsidRDefault="00027B83">
            <w:pPr>
              <w:rPr>
                <w:b/>
                <w:kern w:val="2"/>
                <w:szCs w:val="24"/>
              </w:rPr>
            </w:pPr>
          </w:p>
        </w:tc>
        <w:tc>
          <w:tcPr>
            <w:tcW w:w="3240" w:type="dxa"/>
          </w:tcPr>
          <w:p w14:paraId="01F56213" w14:textId="77777777" w:rsidR="00027B83" w:rsidRPr="000920C9" w:rsidRDefault="000B0897">
            <w:pPr>
              <w:rPr>
                <w:kern w:val="2"/>
                <w:szCs w:val="24"/>
                <w:highlight w:val="yellow"/>
              </w:rPr>
            </w:pPr>
            <w:r w:rsidRPr="000920C9">
              <w:rPr>
                <w:kern w:val="2"/>
                <w:szCs w:val="24"/>
                <w:highlight w:val="yellow"/>
              </w:rPr>
              <w:t>1.2.4. PVM mokėtojo kodas</w:t>
            </w:r>
          </w:p>
        </w:tc>
        <w:tc>
          <w:tcPr>
            <w:tcW w:w="3510" w:type="dxa"/>
          </w:tcPr>
          <w:p w14:paraId="3DC02E52" w14:textId="77777777" w:rsidR="00027B83" w:rsidRPr="000920C9" w:rsidRDefault="00027B83">
            <w:pPr>
              <w:jc w:val="center"/>
              <w:rPr>
                <w:kern w:val="2"/>
                <w:szCs w:val="24"/>
              </w:rPr>
            </w:pPr>
          </w:p>
        </w:tc>
      </w:tr>
      <w:tr w:rsidR="00027B83" w:rsidRPr="000920C9" w14:paraId="4A389B23" w14:textId="77777777">
        <w:tc>
          <w:tcPr>
            <w:tcW w:w="2808" w:type="dxa"/>
            <w:vMerge/>
          </w:tcPr>
          <w:p w14:paraId="5E8F3B72" w14:textId="77777777" w:rsidR="00027B83" w:rsidRPr="000920C9" w:rsidRDefault="00027B83">
            <w:pPr>
              <w:rPr>
                <w:b/>
                <w:kern w:val="2"/>
                <w:szCs w:val="24"/>
              </w:rPr>
            </w:pPr>
          </w:p>
        </w:tc>
        <w:tc>
          <w:tcPr>
            <w:tcW w:w="3240" w:type="dxa"/>
          </w:tcPr>
          <w:p w14:paraId="37E87149" w14:textId="77777777" w:rsidR="00027B83" w:rsidRPr="000920C9" w:rsidRDefault="000B0897">
            <w:pPr>
              <w:rPr>
                <w:kern w:val="2"/>
                <w:szCs w:val="24"/>
                <w:highlight w:val="yellow"/>
              </w:rPr>
            </w:pPr>
            <w:r w:rsidRPr="000920C9">
              <w:rPr>
                <w:kern w:val="2"/>
                <w:szCs w:val="24"/>
                <w:highlight w:val="yellow"/>
              </w:rPr>
              <w:t>1.2.5. Atsiskaitomoji sąskaita</w:t>
            </w:r>
          </w:p>
        </w:tc>
        <w:tc>
          <w:tcPr>
            <w:tcW w:w="3510" w:type="dxa"/>
          </w:tcPr>
          <w:p w14:paraId="6B4ED46F" w14:textId="77777777" w:rsidR="00027B83" w:rsidRPr="000920C9" w:rsidRDefault="00027B83">
            <w:pPr>
              <w:jc w:val="center"/>
              <w:rPr>
                <w:kern w:val="2"/>
                <w:szCs w:val="24"/>
              </w:rPr>
            </w:pPr>
          </w:p>
        </w:tc>
      </w:tr>
      <w:tr w:rsidR="00027B83" w:rsidRPr="000920C9" w14:paraId="53C6C3C5" w14:textId="77777777">
        <w:tc>
          <w:tcPr>
            <w:tcW w:w="2808" w:type="dxa"/>
            <w:vMerge/>
          </w:tcPr>
          <w:p w14:paraId="78A46E72" w14:textId="77777777" w:rsidR="00027B83" w:rsidRPr="000920C9" w:rsidRDefault="00027B83">
            <w:pPr>
              <w:rPr>
                <w:b/>
                <w:kern w:val="2"/>
                <w:szCs w:val="24"/>
              </w:rPr>
            </w:pPr>
          </w:p>
        </w:tc>
        <w:tc>
          <w:tcPr>
            <w:tcW w:w="3240" w:type="dxa"/>
          </w:tcPr>
          <w:p w14:paraId="572DF85C" w14:textId="77777777" w:rsidR="00027B83" w:rsidRPr="000920C9" w:rsidRDefault="000B0897">
            <w:pPr>
              <w:rPr>
                <w:kern w:val="2"/>
                <w:szCs w:val="24"/>
                <w:highlight w:val="yellow"/>
              </w:rPr>
            </w:pPr>
            <w:r w:rsidRPr="000920C9">
              <w:rPr>
                <w:kern w:val="2"/>
                <w:szCs w:val="24"/>
                <w:highlight w:val="yellow"/>
              </w:rPr>
              <w:t>1.2.6. Bankas, banko kodas</w:t>
            </w:r>
          </w:p>
        </w:tc>
        <w:tc>
          <w:tcPr>
            <w:tcW w:w="3510" w:type="dxa"/>
          </w:tcPr>
          <w:p w14:paraId="199DBF76" w14:textId="77777777" w:rsidR="00027B83" w:rsidRPr="000920C9" w:rsidRDefault="00027B83">
            <w:pPr>
              <w:jc w:val="center"/>
              <w:rPr>
                <w:kern w:val="2"/>
                <w:szCs w:val="24"/>
              </w:rPr>
            </w:pPr>
          </w:p>
        </w:tc>
      </w:tr>
      <w:tr w:rsidR="00027B83" w:rsidRPr="000920C9" w14:paraId="0AD028CC" w14:textId="77777777">
        <w:tc>
          <w:tcPr>
            <w:tcW w:w="2808" w:type="dxa"/>
            <w:vMerge/>
          </w:tcPr>
          <w:p w14:paraId="0B51355C" w14:textId="77777777" w:rsidR="00027B83" w:rsidRPr="000920C9" w:rsidRDefault="00027B83">
            <w:pPr>
              <w:rPr>
                <w:b/>
                <w:kern w:val="2"/>
                <w:szCs w:val="24"/>
              </w:rPr>
            </w:pPr>
          </w:p>
        </w:tc>
        <w:tc>
          <w:tcPr>
            <w:tcW w:w="3240" w:type="dxa"/>
          </w:tcPr>
          <w:p w14:paraId="4578C743" w14:textId="77777777" w:rsidR="00027B83" w:rsidRPr="000920C9" w:rsidRDefault="000B0897">
            <w:pPr>
              <w:rPr>
                <w:kern w:val="2"/>
                <w:szCs w:val="24"/>
                <w:highlight w:val="yellow"/>
              </w:rPr>
            </w:pPr>
            <w:r w:rsidRPr="000920C9">
              <w:rPr>
                <w:kern w:val="2"/>
                <w:szCs w:val="24"/>
                <w:highlight w:val="yellow"/>
              </w:rPr>
              <w:t>1.2.7. Telefonas</w:t>
            </w:r>
          </w:p>
        </w:tc>
        <w:tc>
          <w:tcPr>
            <w:tcW w:w="3510" w:type="dxa"/>
          </w:tcPr>
          <w:p w14:paraId="45814210" w14:textId="77777777" w:rsidR="00027B83" w:rsidRPr="000920C9" w:rsidRDefault="00027B83">
            <w:pPr>
              <w:jc w:val="center"/>
              <w:rPr>
                <w:kern w:val="2"/>
                <w:szCs w:val="24"/>
              </w:rPr>
            </w:pPr>
          </w:p>
        </w:tc>
      </w:tr>
      <w:tr w:rsidR="00027B83" w:rsidRPr="000920C9" w14:paraId="18884704" w14:textId="77777777">
        <w:tc>
          <w:tcPr>
            <w:tcW w:w="2808" w:type="dxa"/>
            <w:vMerge/>
          </w:tcPr>
          <w:p w14:paraId="6EB9CA70" w14:textId="77777777" w:rsidR="00027B83" w:rsidRPr="000920C9" w:rsidRDefault="00027B83">
            <w:pPr>
              <w:rPr>
                <w:b/>
                <w:kern w:val="2"/>
                <w:szCs w:val="24"/>
              </w:rPr>
            </w:pPr>
          </w:p>
        </w:tc>
        <w:tc>
          <w:tcPr>
            <w:tcW w:w="3240" w:type="dxa"/>
          </w:tcPr>
          <w:p w14:paraId="68980A98" w14:textId="77777777" w:rsidR="00027B83" w:rsidRPr="000920C9" w:rsidRDefault="000B0897">
            <w:pPr>
              <w:rPr>
                <w:kern w:val="2"/>
                <w:szCs w:val="24"/>
                <w:highlight w:val="yellow"/>
              </w:rPr>
            </w:pPr>
            <w:r w:rsidRPr="000920C9">
              <w:rPr>
                <w:kern w:val="2"/>
                <w:szCs w:val="24"/>
                <w:highlight w:val="yellow"/>
              </w:rPr>
              <w:t>1.2.8. El. paštas</w:t>
            </w:r>
          </w:p>
        </w:tc>
        <w:tc>
          <w:tcPr>
            <w:tcW w:w="3510" w:type="dxa"/>
          </w:tcPr>
          <w:p w14:paraId="2BDB563E" w14:textId="77777777" w:rsidR="00027B83" w:rsidRPr="000920C9" w:rsidRDefault="00027B83">
            <w:pPr>
              <w:jc w:val="center"/>
              <w:rPr>
                <w:kern w:val="2"/>
                <w:szCs w:val="24"/>
              </w:rPr>
            </w:pPr>
          </w:p>
        </w:tc>
      </w:tr>
      <w:tr w:rsidR="00027B83" w:rsidRPr="000920C9" w14:paraId="460CF5F1" w14:textId="77777777">
        <w:tc>
          <w:tcPr>
            <w:tcW w:w="2808" w:type="dxa"/>
            <w:vMerge/>
          </w:tcPr>
          <w:p w14:paraId="3F192AA9" w14:textId="77777777" w:rsidR="00027B83" w:rsidRPr="000920C9" w:rsidRDefault="00027B83">
            <w:pPr>
              <w:rPr>
                <w:b/>
                <w:kern w:val="2"/>
                <w:szCs w:val="24"/>
              </w:rPr>
            </w:pPr>
          </w:p>
        </w:tc>
        <w:tc>
          <w:tcPr>
            <w:tcW w:w="3240" w:type="dxa"/>
          </w:tcPr>
          <w:p w14:paraId="438676CD" w14:textId="77777777" w:rsidR="00027B83" w:rsidRPr="000920C9" w:rsidRDefault="000B0897">
            <w:pPr>
              <w:rPr>
                <w:kern w:val="2"/>
                <w:szCs w:val="24"/>
                <w:highlight w:val="yellow"/>
              </w:rPr>
            </w:pPr>
            <w:r w:rsidRPr="000920C9">
              <w:rPr>
                <w:kern w:val="2"/>
                <w:szCs w:val="24"/>
                <w:highlight w:val="yellow"/>
              </w:rPr>
              <w:t>1.2.9. Šalies atstovas</w:t>
            </w:r>
          </w:p>
        </w:tc>
        <w:tc>
          <w:tcPr>
            <w:tcW w:w="3510" w:type="dxa"/>
          </w:tcPr>
          <w:p w14:paraId="18887569" w14:textId="77777777" w:rsidR="00027B83" w:rsidRPr="000920C9" w:rsidRDefault="00027B83">
            <w:pPr>
              <w:jc w:val="center"/>
              <w:rPr>
                <w:kern w:val="2"/>
                <w:szCs w:val="24"/>
              </w:rPr>
            </w:pPr>
          </w:p>
        </w:tc>
      </w:tr>
      <w:tr w:rsidR="00027B83" w:rsidRPr="000920C9" w14:paraId="27B074B5" w14:textId="77777777">
        <w:tc>
          <w:tcPr>
            <w:tcW w:w="2808" w:type="dxa"/>
            <w:vMerge/>
          </w:tcPr>
          <w:p w14:paraId="7A43EC40" w14:textId="77777777" w:rsidR="00027B83" w:rsidRPr="000920C9" w:rsidRDefault="00027B83">
            <w:pPr>
              <w:rPr>
                <w:b/>
                <w:kern w:val="2"/>
                <w:szCs w:val="24"/>
              </w:rPr>
            </w:pPr>
          </w:p>
        </w:tc>
        <w:tc>
          <w:tcPr>
            <w:tcW w:w="3240" w:type="dxa"/>
          </w:tcPr>
          <w:p w14:paraId="1ACB3AF4" w14:textId="77777777" w:rsidR="00027B83" w:rsidRPr="000920C9" w:rsidRDefault="000B0897">
            <w:pPr>
              <w:rPr>
                <w:kern w:val="2"/>
                <w:szCs w:val="24"/>
                <w:highlight w:val="yellow"/>
              </w:rPr>
            </w:pPr>
            <w:r w:rsidRPr="000920C9">
              <w:rPr>
                <w:kern w:val="2"/>
                <w:szCs w:val="24"/>
                <w:highlight w:val="yellow"/>
              </w:rPr>
              <w:t>1.2.10. Atstovavimo pagrindas</w:t>
            </w:r>
          </w:p>
        </w:tc>
        <w:tc>
          <w:tcPr>
            <w:tcW w:w="3510" w:type="dxa"/>
          </w:tcPr>
          <w:p w14:paraId="01A1651B" w14:textId="77777777" w:rsidR="00027B83" w:rsidRPr="000920C9" w:rsidRDefault="00027B83">
            <w:pPr>
              <w:jc w:val="center"/>
              <w:rPr>
                <w:kern w:val="2"/>
                <w:szCs w:val="24"/>
              </w:rPr>
            </w:pPr>
          </w:p>
        </w:tc>
      </w:tr>
    </w:tbl>
    <w:p w14:paraId="377A0A90" w14:textId="77777777" w:rsidR="00027B83" w:rsidRPr="000920C9"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920C9" w14:paraId="30D32D1A" w14:textId="77777777">
        <w:trPr>
          <w:trHeight w:val="300"/>
        </w:trPr>
        <w:tc>
          <w:tcPr>
            <w:tcW w:w="9535" w:type="dxa"/>
            <w:gridSpan w:val="4"/>
          </w:tcPr>
          <w:p w14:paraId="5FF40E3D" w14:textId="77777777" w:rsidR="00027B83" w:rsidRPr="000920C9" w:rsidRDefault="000B0897">
            <w:pPr>
              <w:jc w:val="center"/>
              <w:rPr>
                <w:b/>
                <w:kern w:val="2"/>
                <w:szCs w:val="24"/>
              </w:rPr>
            </w:pPr>
            <w:r w:rsidRPr="000920C9">
              <w:rPr>
                <w:b/>
                <w:kern w:val="2"/>
                <w:szCs w:val="24"/>
              </w:rPr>
              <w:t>2. ATSAKINGI ASMENYS</w:t>
            </w:r>
          </w:p>
        </w:tc>
      </w:tr>
      <w:tr w:rsidR="00027B83" w:rsidRPr="000920C9" w14:paraId="7EC99386" w14:textId="77777777">
        <w:trPr>
          <w:trHeight w:val="300"/>
        </w:trPr>
        <w:tc>
          <w:tcPr>
            <w:tcW w:w="3094" w:type="dxa"/>
            <w:gridSpan w:val="2"/>
          </w:tcPr>
          <w:p w14:paraId="30760A59" w14:textId="77777777" w:rsidR="00027B83" w:rsidRPr="000920C9" w:rsidRDefault="000B0897">
            <w:pPr>
              <w:rPr>
                <w:b/>
                <w:color w:val="FF0000"/>
                <w:kern w:val="2"/>
                <w:szCs w:val="24"/>
              </w:rPr>
            </w:pPr>
            <w:r w:rsidRPr="000920C9">
              <w:rPr>
                <w:b/>
                <w:kern w:val="2"/>
                <w:szCs w:val="24"/>
              </w:rPr>
              <w:t xml:space="preserve">2.1. Pirkėjo kontaktiniai asmenys, atsakingi už Sutarties vykdymą, </w:t>
            </w:r>
            <w:r w:rsidRPr="000920C9">
              <w:rPr>
                <w:b/>
                <w:szCs w:val="24"/>
              </w:rPr>
              <w:lastRenderedPageBreak/>
              <w:t>Paslaugų</w:t>
            </w:r>
            <w:r w:rsidRPr="000920C9">
              <w:rPr>
                <w:b/>
                <w:kern w:val="2"/>
                <w:szCs w:val="24"/>
              </w:rPr>
              <w:t xml:space="preserve"> priėmimą, Sąskaitų per informacinę sistemą SABIS priėmimą</w:t>
            </w:r>
          </w:p>
        </w:tc>
        <w:tc>
          <w:tcPr>
            <w:tcW w:w="6441" w:type="dxa"/>
            <w:gridSpan w:val="2"/>
          </w:tcPr>
          <w:p w14:paraId="144070E5" w14:textId="77777777" w:rsidR="00BD113E" w:rsidRPr="000920C9" w:rsidRDefault="00BD113E" w:rsidP="00BD113E">
            <w:pPr>
              <w:spacing w:line="276" w:lineRule="auto"/>
              <w:rPr>
                <w:kern w:val="2"/>
                <w:szCs w:val="24"/>
              </w:rPr>
            </w:pPr>
            <w:r w:rsidRPr="000920C9">
              <w:rPr>
                <w:kern w:val="2"/>
                <w:szCs w:val="24"/>
              </w:rPr>
              <w:lastRenderedPageBreak/>
              <w:t xml:space="preserve">Kupiškio rajono savivaldybės administracijos Turto ir viešosios tvarkos skyriaus vedėjo pavaduotoja Gintarė </w:t>
            </w:r>
            <w:proofErr w:type="spellStart"/>
            <w:r w:rsidRPr="000920C9">
              <w:rPr>
                <w:kern w:val="2"/>
                <w:szCs w:val="24"/>
              </w:rPr>
              <w:t>Balanoškaitė</w:t>
            </w:r>
            <w:proofErr w:type="spellEnd"/>
            <w:r w:rsidRPr="000920C9">
              <w:rPr>
                <w:kern w:val="2"/>
                <w:szCs w:val="24"/>
              </w:rPr>
              <w:t xml:space="preserve">, </w:t>
            </w:r>
          </w:p>
          <w:p w14:paraId="3B77D23F" w14:textId="0737C288" w:rsidR="00E1539B" w:rsidRPr="000920C9" w:rsidRDefault="00BD113E" w:rsidP="00BD113E">
            <w:pPr>
              <w:rPr>
                <w:color w:val="FF0000"/>
                <w:kern w:val="2"/>
                <w:szCs w:val="24"/>
              </w:rPr>
            </w:pPr>
            <w:r w:rsidRPr="000920C9">
              <w:rPr>
                <w:kern w:val="2"/>
                <w:szCs w:val="24"/>
              </w:rPr>
              <w:t xml:space="preserve">tel. +370 459 35182, </w:t>
            </w:r>
            <w:proofErr w:type="spellStart"/>
            <w:r w:rsidRPr="000920C9">
              <w:rPr>
                <w:kern w:val="2"/>
                <w:szCs w:val="24"/>
              </w:rPr>
              <w:t>el.paštas</w:t>
            </w:r>
            <w:proofErr w:type="spellEnd"/>
            <w:r w:rsidRPr="000920C9">
              <w:rPr>
                <w:kern w:val="2"/>
                <w:szCs w:val="24"/>
              </w:rPr>
              <w:t xml:space="preserve">: </w:t>
            </w:r>
            <w:hyperlink r:id="rId12" w:history="1">
              <w:r w:rsidRPr="000920C9">
                <w:rPr>
                  <w:rStyle w:val="Hipersaitas"/>
                  <w:kern w:val="2"/>
                  <w:szCs w:val="24"/>
                </w:rPr>
                <w:t>gintare.balanoskaite@kupiskis.lt</w:t>
              </w:r>
            </w:hyperlink>
            <w:r w:rsidR="00E1539B" w:rsidRPr="000920C9">
              <w:rPr>
                <w:kern w:val="2"/>
                <w:szCs w:val="24"/>
              </w:rPr>
              <w:t xml:space="preserve"> </w:t>
            </w:r>
          </w:p>
        </w:tc>
      </w:tr>
      <w:tr w:rsidR="00E1539B" w:rsidRPr="000920C9" w14:paraId="64DD2FBA" w14:textId="77777777">
        <w:trPr>
          <w:trHeight w:val="300"/>
        </w:trPr>
        <w:tc>
          <w:tcPr>
            <w:tcW w:w="3094" w:type="dxa"/>
            <w:gridSpan w:val="2"/>
          </w:tcPr>
          <w:p w14:paraId="162D7750" w14:textId="77777777" w:rsidR="00E1539B" w:rsidRPr="000920C9" w:rsidRDefault="00E1539B" w:rsidP="00E1539B">
            <w:pPr>
              <w:rPr>
                <w:b/>
                <w:kern w:val="2"/>
                <w:szCs w:val="24"/>
              </w:rPr>
            </w:pPr>
            <w:r w:rsidRPr="000920C9">
              <w:rPr>
                <w:b/>
                <w:kern w:val="2"/>
                <w:szCs w:val="24"/>
              </w:rPr>
              <w:t>2.2. Tiekėjo kontaktiniai asmenys, atsakingi už Sutarties vykdymą</w:t>
            </w:r>
          </w:p>
        </w:tc>
        <w:tc>
          <w:tcPr>
            <w:tcW w:w="6441" w:type="dxa"/>
            <w:gridSpan w:val="2"/>
          </w:tcPr>
          <w:p w14:paraId="694706CF" w14:textId="0F276638" w:rsidR="00E1539B" w:rsidRPr="000920C9" w:rsidRDefault="00E1539B" w:rsidP="00E1539B">
            <w:pPr>
              <w:rPr>
                <w:color w:val="4472C4"/>
                <w:kern w:val="2"/>
                <w:szCs w:val="24"/>
              </w:rPr>
            </w:pPr>
            <w:r w:rsidRPr="000920C9">
              <w:rPr>
                <w:color w:val="4472C4"/>
                <w:kern w:val="2"/>
                <w:szCs w:val="24"/>
                <w:highlight w:val="yellow"/>
              </w:rPr>
              <w:t>(nurodyti padalinį / skyrių, pareigas, vardą, pavardę, tel., el. paštą)</w:t>
            </w:r>
          </w:p>
        </w:tc>
      </w:tr>
      <w:tr w:rsidR="00E1539B" w:rsidRPr="000920C9" w14:paraId="17D3AF1B" w14:textId="77777777">
        <w:trPr>
          <w:trHeight w:val="300"/>
        </w:trPr>
        <w:tc>
          <w:tcPr>
            <w:tcW w:w="9535" w:type="dxa"/>
            <w:gridSpan w:val="4"/>
          </w:tcPr>
          <w:p w14:paraId="147CEE6E" w14:textId="77777777" w:rsidR="00E1539B" w:rsidRPr="000920C9" w:rsidRDefault="00E1539B" w:rsidP="00E1539B">
            <w:pPr>
              <w:jc w:val="center"/>
              <w:rPr>
                <w:b/>
                <w:kern w:val="2"/>
                <w:szCs w:val="24"/>
              </w:rPr>
            </w:pPr>
            <w:r w:rsidRPr="000920C9">
              <w:rPr>
                <w:b/>
                <w:kern w:val="2"/>
                <w:szCs w:val="24"/>
              </w:rPr>
              <w:t>3. SUTARTIES DALYKAS</w:t>
            </w:r>
          </w:p>
        </w:tc>
      </w:tr>
      <w:tr w:rsidR="00E1539B" w:rsidRPr="000920C9" w14:paraId="78BAF5CF" w14:textId="77777777">
        <w:trPr>
          <w:trHeight w:val="300"/>
        </w:trPr>
        <w:tc>
          <w:tcPr>
            <w:tcW w:w="3094" w:type="dxa"/>
            <w:gridSpan w:val="2"/>
          </w:tcPr>
          <w:p w14:paraId="2EF15AAD" w14:textId="77777777" w:rsidR="00E1539B" w:rsidRPr="000920C9" w:rsidRDefault="00E1539B" w:rsidP="00E1539B">
            <w:pPr>
              <w:rPr>
                <w:b/>
                <w:kern w:val="2"/>
                <w:szCs w:val="24"/>
              </w:rPr>
            </w:pPr>
            <w:r w:rsidRPr="000920C9">
              <w:rPr>
                <w:b/>
                <w:kern w:val="2"/>
                <w:szCs w:val="24"/>
              </w:rPr>
              <w:t>3.1. Sutarties dalykas</w:t>
            </w:r>
          </w:p>
        </w:tc>
        <w:tc>
          <w:tcPr>
            <w:tcW w:w="6441" w:type="dxa"/>
            <w:gridSpan w:val="2"/>
          </w:tcPr>
          <w:p w14:paraId="4088D862" w14:textId="77777777" w:rsidR="00927EE7" w:rsidRPr="000920C9" w:rsidRDefault="00927EE7" w:rsidP="00927EE7">
            <w:pPr>
              <w:spacing w:line="276" w:lineRule="auto"/>
              <w:jc w:val="both"/>
              <w:rPr>
                <w:szCs w:val="24"/>
              </w:rPr>
            </w:pPr>
            <w:r w:rsidRPr="000920C9">
              <w:rPr>
                <w:rFonts w:eastAsia="Lucida Sans Unicode"/>
                <w:szCs w:val="24"/>
                <w:shd w:val="clear" w:color="auto" w:fill="FFFFFF"/>
                <w:lang w:eastAsia="lt-LT"/>
              </w:rPr>
              <w:t>3.1.1.Tiekėjas įsipareigoja savo lėšomis įrengti vaizdo stebėjimo sistemą ir suteikti vaizdo kamerų transliuojamo vaizdo perdavimo į vaizdo stebėjimo sistemos centrą paslaugas (toliau – Paslaugos). Tiekėjas turi užtikrinti s</w:t>
            </w:r>
            <w:r w:rsidRPr="000920C9">
              <w:rPr>
                <w:szCs w:val="24"/>
              </w:rPr>
              <w:t xml:space="preserve">istemos priežiūrą Sutarties galiojimo laikotarpiu, remontuojant ar keičiant sugedusius įrenginius. Jų charakteristikos negali būti bloginamos. </w:t>
            </w:r>
          </w:p>
          <w:p w14:paraId="5CE1F6E0" w14:textId="77777777" w:rsidR="00927EE7" w:rsidRPr="000920C9" w:rsidRDefault="00927EE7" w:rsidP="00927EE7">
            <w:pPr>
              <w:spacing w:line="276" w:lineRule="auto"/>
              <w:jc w:val="both"/>
              <w:rPr>
                <w:rFonts w:eastAsia="Lucida Sans Unicode"/>
                <w:bCs/>
                <w:szCs w:val="24"/>
                <w:lang w:eastAsia="lt-LT"/>
              </w:rPr>
            </w:pPr>
            <w:r w:rsidRPr="000920C9">
              <w:rPr>
                <w:szCs w:val="24"/>
              </w:rPr>
              <w:t xml:space="preserve">3.1.2. Sutarties objektas - </w:t>
            </w:r>
            <w:bookmarkStart w:id="0" w:name="_Hlk83981333"/>
            <w:r w:rsidRPr="000920C9">
              <w:rPr>
                <w:rFonts w:eastAsia="Lucida Sans Unicode"/>
                <w:bCs/>
                <w:szCs w:val="24"/>
                <w:lang w:eastAsia="lt-LT"/>
              </w:rPr>
              <w:t>Kupiškio rajono savivaldybės vaizdo stebėjimo sistemos įdiegimo, vaizdo duomenų perdavimo bei priežiūros paslaugos</w:t>
            </w:r>
            <w:bookmarkEnd w:id="0"/>
            <w:r w:rsidRPr="000920C9">
              <w:rPr>
                <w:rFonts w:eastAsia="Lucida Sans Unicode"/>
                <w:bCs/>
                <w:szCs w:val="24"/>
                <w:lang w:eastAsia="lt-LT"/>
              </w:rPr>
              <w:t xml:space="preserve">. </w:t>
            </w:r>
          </w:p>
          <w:p w14:paraId="6B5360F1" w14:textId="63C8CFF5" w:rsidR="00E1539B" w:rsidRPr="000920C9" w:rsidRDefault="00927EE7" w:rsidP="00927EE7">
            <w:pPr>
              <w:spacing w:line="276" w:lineRule="auto"/>
              <w:jc w:val="both"/>
              <w:rPr>
                <w:color w:val="000000"/>
                <w:kern w:val="2"/>
                <w:szCs w:val="24"/>
              </w:rPr>
            </w:pPr>
            <w:r w:rsidRPr="000920C9">
              <w:rPr>
                <w:color w:val="000000"/>
                <w:kern w:val="2"/>
                <w:szCs w:val="24"/>
              </w:rPr>
              <w:t xml:space="preserve">Išsamus </w:t>
            </w:r>
            <w:r w:rsidRPr="000920C9">
              <w:rPr>
                <w:color w:val="000000"/>
                <w:szCs w:val="24"/>
              </w:rPr>
              <w:t>Paslaugų</w:t>
            </w:r>
            <w:r w:rsidRPr="000920C9">
              <w:rPr>
                <w:color w:val="000000"/>
                <w:kern w:val="2"/>
                <w:szCs w:val="24"/>
              </w:rPr>
              <w:t xml:space="preserve"> aprašymas ir kiti reikalavimai teikiamoms </w:t>
            </w:r>
            <w:r w:rsidRPr="000920C9">
              <w:rPr>
                <w:color w:val="000000"/>
                <w:szCs w:val="24"/>
              </w:rPr>
              <w:t>Paslaugoms</w:t>
            </w:r>
            <w:r w:rsidRPr="000920C9">
              <w:rPr>
                <w:color w:val="000000"/>
                <w:kern w:val="2"/>
                <w:szCs w:val="24"/>
              </w:rPr>
              <w:t xml:space="preserve"> nustatyti Sutarties priede Nr. 1 „Techninė specifikacija“ (toliau – Techninė specifikacija) ir Sutarties priede Nr. 2 „Pasiūlymas“.</w:t>
            </w:r>
          </w:p>
        </w:tc>
      </w:tr>
      <w:tr w:rsidR="00E1539B" w:rsidRPr="000920C9" w14:paraId="0AD60CA4" w14:textId="77777777">
        <w:trPr>
          <w:trHeight w:val="300"/>
        </w:trPr>
        <w:tc>
          <w:tcPr>
            <w:tcW w:w="3094" w:type="dxa"/>
            <w:gridSpan w:val="2"/>
          </w:tcPr>
          <w:p w14:paraId="3774F492" w14:textId="77777777" w:rsidR="00E1539B" w:rsidRPr="000920C9" w:rsidRDefault="00E1539B" w:rsidP="00E1539B">
            <w:pPr>
              <w:rPr>
                <w:b/>
                <w:kern w:val="2"/>
                <w:szCs w:val="24"/>
              </w:rPr>
            </w:pPr>
            <w:r w:rsidRPr="000920C9">
              <w:rPr>
                <w:b/>
                <w:kern w:val="2"/>
                <w:szCs w:val="24"/>
              </w:rPr>
              <w:t>3.2. Pirkimo pavadinimas ir numeris</w:t>
            </w:r>
          </w:p>
        </w:tc>
        <w:tc>
          <w:tcPr>
            <w:tcW w:w="6441" w:type="dxa"/>
            <w:gridSpan w:val="2"/>
          </w:tcPr>
          <w:p w14:paraId="2B1B5A8D" w14:textId="6A2A9644" w:rsidR="00E1539B" w:rsidRPr="000920C9" w:rsidRDefault="00927EE7" w:rsidP="00E1539B">
            <w:pPr>
              <w:rPr>
                <w:bCs/>
                <w:szCs w:val="24"/>
              </w:rPr>
            </w:pPr>
            <w:r w:rsidRPr="000920C9">
              <w:rPr>
                <w:rFonts w:eastAsia="Lucida Sans Unicode"/>
                <w:bCs/>
                <w:szCs w:val="24"/>
                <w:lang w:eastAsia="lt-LT"/>
              </w:rPr>
              <w:t>Kupiškio rajono savivaldybės vaizdo stebėjimo sistemos įdiegimo, vaizdo duomenų perdavimo bei priežiūros paslaugos</w:t>
            </w:r>
            <w:r w:rsidR="009D3AE5" w:rsidRPr="000920C9">
              <w:rPr>
                <w:bCs/>
                <w:szCs w:val="24"/>
              </w:rPr>
              <w:t>.</w:t>
            </w:r>
          </w:p>
          <w:p w14:paraId="1CD74DF2" w14:textId="51753A2A" w:rsidR="009D3AE5" w:rsidRPr="000920C9" w:rsidRDefault="009D3AE5" w:rsidP="00E1539B">
            <w:pPr>
              <w:rPr>
                <w:i/>
                <w:iCs/>
                <w:kern w:val="2"/>
                <w:szCs w:val="24"/>
                <w:highlight w:val="yellow"/>
              </w:rPr>
            </w:pPr>
            <w:r w:rsidRPr="000920C9">
              <w:rPr>
                <w:i/>
                <w:iCs/>
                <w:kern w:val="2"/>
                <w:szCs w:val="24"/>
                <w:highlight w:val="yellow"/>
              </w:rPr>
              <w:t xml:space="preserve">Pirkimo </w:t>
            </w:r>
            <w:r w:rsidR="00433554" w:rsidRPr="000920C9">
              <w:rPr>
                <w:i/>
                <w:iCs/>
                <w:kern w:val="2"/>
                <w:szCs w:val="24"/>
                <w:highlight w:val="yellow"/>
              </w:rPr>
              <w:t>ID</w:t>
            </w:r>
          </w:p>
        </w:tc>
      </w:tr>
      <w:tr w:rsidR="00E1539B" w:rsidRPr="000920C9" w14:paraId="1D1A6B6A" w14:textId="77777777">
        <w:trPr>
          <w:trHeight w:val="300"/>
        </w:trPr>
        <w:tc>
          <w:tcPr>
            <w:tcW w:w="3094" w:type="dxa"/>
            <w:gridSpan w:val="2"/>
          </w:tcPr>
          <w:p w14:paraId="50AFAD3E" w14:textId="77777777" w:rsidR="00E1539B" w:rsidRPr="000920C9" w:rsidRDefault="00E1539B" w:rsidP="00E1539B">
            <w:pPr>
              <w:rPr>
                <w:b/>
                <w:kern w:val="2"/>
                <w:szCs w:val="24"/>
              </w:rPr>
            </w:pPr>
            <w:r w:rsidRPr="000920C9">
              <w:rPr>
                <w:b/>
                <w:kern w:val="2"/>
                <w:szCs w:val="24"/>
              </w:rPr>
              <w:t>3.3. Informacija apie Europos Sąjungos lėšomis finansuojamą projektą arba kitą projektą</w:t>
            </w:r>
          </w:p>
        </w:tc>
        <w:tc>
          <w:tcPr>
            <w:tcW w:w="6441" w:type="dxa"/>
            <w:gridSpan w:val="2"/>
          </w:tcPr>
          <w:p w14:paraId="7E96102A" w14:textId="28001B73" w:rsidR="00E1539B" w:rsidRPr="000920C9" w:rsidRDefault="00E1539B" w:rsidP="00E1539B">
            <w:pPr>
              <w:rPr>
                <w:kern w:val="2"/>
                <w:szCs w:val="24"/>
              </w:rPr>
            </w:pPr>
            <w:r w:rsidRPr="000920C9">
              <w:rPr>
                <w:kern w:val="2"/>
                <w:szCs w:val="24"/>
              </w:rPr>
              <w:t>Netaikoma.</w:t>
            </w:r>
          </w:p>
          <w:p w14:paraId="4EA4A352" w14:textId="75891BE5" w:rsidR="00E1539B" w:rsidRPr="000920C9" w:rsidRDefault="00E1539B" w:rsidP="00E1539B">
            <w:pPr>
              <w:rPr>
                <w:kern w:val="2"/>
                <w:szCs w:val="24"/>
              </w:rPr>
            </w:pPr>
          </w:p>
        </w:tc>
      </w:tr>
      <w:tr w:rsidR="00E1539B" w:rsidRPr="000920C9" w14:paraId="652A39CA" w14:textId="77777777">
        <w:trPr>
          <w:trHeight w:val="300"/>
        </w:trPr>
        <w:tc>
          <w:tcPr>
            <w:tcW w:w="9535" w:type="dxa"/>
            <w:gridSpan w:val="4"/>
          </w:tcPr>
          <w:p w14:paraId="19978732" w14:textId="77777777" w:rsidR="00E1539B" w:rsidRPr="000920C9" w:rsidRDefault="00E1539B" w:rsidP="00E1539B">
            <w:pPr>
              <w:jc w:val="center"/>
              <w:rPr>
                <w:b/>
                <w:kern w:val="2"/>
                <w:szCs w:val="24"/>
              </w:rPr>
            </w:pPr>
            <w:r w:rsidRPr="000920C9">
              <w:rPr>
                <w:b/>
                <w:kern w:val="2"/>
                <w:szCs w:val="24"/>
              </w:rPr>
              <w:t xml:space="preserve">4. PASLAUGŲ SUTEIKIMO TERMINAI IR PASLAUGŲ PERDAVIMO </w:t>
            </w:r>
            <w:r w:rsidRPr="000920C9">
              <w:rPr>
                <w:color w:val="000000"/>
                <w:kern w:val="2"/>
                <w:szCs w:val="24"/>
              </w:rPr>
              <w:t>–</w:t>
            </w:r>
            <w:r w:rsidRPr="000920C9">
              <w:rPr>
                <w:b/>
                <w:kern w:val="2"/>
                <w:szCs w:val="24"/>
              </w:rPr>
              <w:t xml:space="preserve"> PRIĖMIMO TVARKA</w:t>
            </w:r>
          </w:p>
        </w:tc>
      </w:tr>
      <w:tr w:rsidR="00E1539B" w:rsidRPr="000920C9" w14:paraId="061ACEE5" w14:textId="77777777">
        <w:trPr>
          <w:trHeight w:val="300"/>
        </w:trPr>
        <w:tc>
          <w:tcPr>
            <w:tcW w:w="3094" w:type="dxa"/>
            <w:gridSpan w:val="2"/>
          </w:tcPr>
          <w:p w14:paraId="3EF87ADF" w14:textId="06011D83" w:rsidR="00E1539B" w:rsidRPr="000920C9" w:rsidRDefault="00E1539B" w:rsidP="00E1539B">
            <w:pPr>
              <w:rPr>
                <w:b/>
                <w:kern w:val="2"/>
                <w:szCs w:val="24"/>
              </w:rPr>
            </w:pPr>
            <w:r w:rsidRPr="000920C9">
              <w:rPr>
                <w:b/>
                <w:kern w:val="2"/>
                <w:szCs w:val="24"/>
              </w:rPr>
              <w:t xml:space="preserve">4.1. </w:t>
            </w:r>
            <w:r w:rsidRPr="000920C9">
              <w:rPr>
                <w:b/>
                <w:szCs w:val="24"/>
              </w:rPr>
              <w:t>Paslaugų</w:t>
            </w:r>
            <w:r w:rsidRPr="000920C9">
              <w:rPr>
                <w:b/>
                <w:kern w:val="2"/>
                <w:szCs w:val="24"/>
              </w:rPr>
              <w:t xml:space="preserve"> </w:t>
            </w:r>
            <w:r w:rsidRPr="000920C9">
              <w:rPr>
                <w:b/>
                <w:szCs w:val="24"/>
              </w:rPr>
              <w:t>suteikimo</w:t>
            </w:r>
            <w:r w:rsidRPr="000920C9">
              <w:rPr>
                <w:b/>
                <w:kern w:val="2"/>
                <w:szCs w:val="24"/>
              </w:rPr>
              <w:t xml:space="preserve"> terminas, kai </w:t>
            </w:r>
            <w:r w:rsidRPr="000920C9">
              <w:rPr>
                <w:b/>
                <w:szCs w:val="24"/>
              </w:rPr>
              <w:t>Paslaugos yra vienkartinio pobūdžio, teikiamos periodiškai arba pagal Pirkėjo Užsakymą</w:t>
            </w:r>
          </w:p>
        </w:tc>
        <w:tc>
          <w:tcPr>
            <w:tcW w:w="6441" w:type="dxa"/>
            <w:gridSpan w:val="2"/>
          </w:tcPr>
          <w:p w14:paraId="428B7AE6" w14:textId="77777777" w:rsidR="0059363D" w:rsidRPr="000920C9" w:rsidRDefault="0059363D" w:rsidP="007412E4">
            <w:pPr>
              <w:spacing w:line="276" w:lineRule="auto"/>
              <w:jc w:val="both"/>
              <w:rPr>
                <w:szCs w:val="24"/>
                <w:lang w:eastAsia="lt-LT"/>
              </w:rPr>
            </w:pPr>
            <w:bookmarkStart w:id="1" w:name="_Hlk69397242"/>
            <w:r w:rsidRPr="000920C9">
              <w:rPr>
                <w:szCs w:val="24"/>
                <w:lang w:eastAsia="x-none"/>
              </w:rPr>
              <w:t xml:space="preserve">4.1.1. Vaizdo stebėjimo </w:t>
            </w:r>
            <w:bookmarkEnd w:id="1"/>
            <w:r w:rsidRPr="000920C9">
              <w:rPr>
                <w:szCs w:val="24"/>
                <w:lang w:eastAsia="x-none"/>
              </w:rPr>
              <w:t>sistema</w:t>
            </w:r>
            <w:r w:rsidRPr="000920C9">
              <w:rPr>
                <w:szCs w:val="24"/>
                <w:lang w:eastAsia="lt-LT"/>
              </w:rPr>
              <w:t xml:space="preserve"> turi būti įrengta ir </w:t>
            </w:r>
            <w:r w:rsidRPr="000920C9">
              <w:rPr>
                <w:bCs/>
                <w:iCs/>
                <w:szCs w:val="24"/>
              </w:rPr>
              <w:t xml:space="preserve">perduota Pirkėjui eksploatuoti </w:t>
            </w:r>
            <w:r w:rsidRPr="000920C9">
              <w:rPr>
                <w:szCs w:val="24"/>
                <w:lang w:eastAsia="lt-LT"/>
              </w:rPr>
              <w:t xml:space="preserve">ne vėliau kaip per pirmus </w:t>
            </w:r>
            <w:r w:rsidRPr="000920C9">
              <w:rPr>
                <w:b/>
                <w:bCs/>
                <w:szCs w:val="24"/>
                <w:lang w:eastAsia="lt-LT"/>
              </w:rPr>
              <w:t>3 (tris) mėnesius</w:t>
            </w:r>
            <w:r w:rsidRPr="000920C9">
              <w:rPr>
                <w:szCs w:val="24"/>
                <w:lang w:eastAsia="lt-LT"/>
              </w:rPr>
              <w:t xml:space="preserve"> nuo sutarties įsigaliojimo dienos. </w:t>
            </w:r>
            <w:r w:rsidRPr="000920C9">
              <w:rPr>
                <w:szCs w:val="24"/>
              </w:rPr>
              <w:t>Tiekėjas vaizdo stebėjimo sistemą gali įrengti ir anksčiau nei per 3 (tris) mėnesius.</w:t>
            </w:r>
          </w:p>
          <w:p w14:paraId="69C6AE54" w14:textId="7BF6AC28" w:rsidR="00E1539B" w:rsidRPr="000920C9" w:rsidRDefault="0059363D" w:rsidP="007412E4">
            <w:pPr>
              <w:spacing w:line="276" w:lineRule="auto"/>
              <w:jc w:val="both"/>
              <w:rPr>
                <w:color w:val="4472C4"/>
                <w:szCs w:val="24"/>
              </w:rPr>
            </w:pPr>
            <w:r w:rsidRPr="000920C9">
              <w:rPr>
                <w:szCs w:val="24"/>
                <w:lang w:eastAsia="lt-LT"/>
              </w:rPr>
              <w:t>4.1.2. V</w:t>
            </w:r>
            <w:r w:rsidRPr="000920C9">
              <w:rPr>
                <w:rFonts w:eastAsia="Lucida Sans Unicode"/>
                <w:szCs w:val="24"/>
                <w:lang w:eastAsia="lt-LT"/>
              </w:rPr>
              <w:t>aizdo stebėjimo sistemos įdiegimo, vaizdo duomenų perdavimo bei priežiūros paslaugos</w:t>
            </w:r>
            <w:r w:rsidRPr="000920C9">
              <w:rPr>
                <w:bCs/>
                <w:color w:val="000000"/>
                <w:szCs w:val="24"/>
              </w:rPr>
              <w:t xml:space="preserve"> teikiamos </w:t>
            </w:r>
            <w:r w:rsidRPr="000920C9">
              <w:rPr>
                <w:b/>
                <w:bCs/>
                <w:szCs w:val="24"/>
                <w:lang w:eastAsia="x-none"/>
              </w:rPr>
              <w:t xml:space="preserve">36 </w:t>
            </w:r>
            <w:r w:rsidRPr="000920C9">
              <w:rPr>
                <w:b/>
                <w:bCs/>
                <w:szCs w:val="24"/>
              </w:rPr>
              <w:t xml:space="preserve">(trisdešimt šešis) </w:t>
            </w:r>
            <w:r w:rsidRPr="000920C9">
              <w:rPr>
                <w:b/>
                <w:bCs/>
                <w:szCs w:val="24"/>
                <w:lang w:eastAsia="x-none"/>
              </w:rPr>
              <w:t>mėnesius</w:t>
            </w:r>
            <w:r w:rsidRPr="000920C9">
              <w:rPr>
                <w:szCs w:val="24"/>
                <w:lang w:eastAsia="x-none"/>
              </w:rPr>
              <w:t xml:space="preserve"> nuo</w:t>
            </w:r>
            <w:r w:rsidRPr="000920C9">
              <w:rPr>
                <w:szCs w:val="24"/>
                <w:lang w:eastAsia="lt-LT"/>
              </w:rPr>
              <w:t xml:space="preserve">  v</w:t>
            </w:r>
            <w:r w:rsidRPr="000920C9">
              <w:rPr>
                <w:rFonts w:eastAsia="Lucida Sans Unicode"/>
                <w:szCs w:val="24"/>
                <w:lang w:eastAsia="lt-LT"/>
              </w:rPr>
              <w:t xml:space="preserve">aizdo stebėjimo </w:t>
            </w:r>
            <w:r w:rsidRPr="000920C9">
              <w:rPr>
                <w:szCs w:val="24"/>
                <w:lang w:eastAsia="lt-LT"/>
              </w:rPr>
              <w:t xml:space="preserve">sistemos įrengimo </w:t>
            </w:r>
            <w:r w:rsidRPr="000920C9">
              <w:rPr>
                <w:kern w:val="2"/>
                <w:szCs w:val="24"/>
              </w:rPr>
              <w:t xml:space="preserve">paslaugų </w:t>
            </w:r>
            <w:r w:rsidRPr="000920C9">
              <w:rPr>
                <w:szCs w:val="24"/>
                <w:lang w:eastAsia="lt-LT"/>
              </w:rPr>
              <w:t xml:space="preserve">perdavimo–priėmimo akto pasirašymo dienos. </w:t>
            </w:r>
          </w:p>
        </w:tc>
      </w:tr>
      <w:tr w:rsidR="00E1539B" w:rsidRPr="000920C9" w14:paraId="6409A4A9" w14:textId="77777777">
        <w:trPr>
          <w:trHeight w:val="300"/>
        </w:trPr>
        <w:tc>
          <w:tcPr>
            <w:tcW w:w="3094" w:type="dxa"/>
            <w:gridSpan w:val="2"/>
          </w:tcPr>
          <w:p w14:paraId="181ECC5C" w14:textId="77777777" w:rsidR="00E1539B" w:rsidRPr="000920C9" w:rsidRDefault="00E1539B" w:rsidP="00E1539B">
            <w:pPr>
              <w:rPr>
                <w:b/>
                <w:kern w:val="2"/>
                <w:szCs w:val="24"/>
              </w:rPr>
            </w:pPr>
            <w:r w:rsidRPr="000920C9">
              <w:rPr>
                <w:b/>
                <w:kern w:val="2"/>
                <w:szCs w:val="24"/>
              </w:rPr>
              <w:t>4.2. Paslaugų / jų dalies / etapo / periodo suteikimo termino pratęsimas</w:t>
            </w:r>
          </w:p>
        </w:tc>
        <w:tc>
          <w:tcPr>
            <w:tcW w:w="6441" w:type="dxa"/>
            <w:gridSpan w:val="2"/>
          </w:tcPr>
          <w:p w14:paraId="2313D335" w14:textId="77777777" w:rsidR="0059363D" w:rsidRPr="000920C9" w:rsidRDefault="0059363D" w:rsidP="0059363D">
            <w:pPr>
              <w:spacing w:line="276" w:lineRule="auto"/>
              <w:jc w:val="both"/>
              <w:rPr>
                <w:szCs w:val="24"/>
                <w:lang w:eastAsia="lt-LT"/>
              </w:rPr>
            </w:pPr>
            <w:r w:rsidRPr="000920C9">
              <w:rPr>
                <w:bCs/>
                <w:szCs w:val="24"/>
              </w:rPr>
              <w:t>Paslaugų teikimo termino pratęsimas nenumatomas.</w:t>
            </w:r>
            <w:r w:rsidRPr="000920C9">
              <w:rPr>
                <w:szCs w:val="24"/>
              </w:rPr>
              <w:t xml:space="preserve"> </w:t>
            </w:r>
          </w:p>
          <w:p w14:paraId="75A20794" w14:textId="423427BD" w:rsidR="00E1539B" w:rsidRPr="000920C9" w:rsidRDefault="00E1539B" w:rsidP="00E1539B">
            <w:pPr>
              <w:rPr>
                <w:kern w:val="2"/>
                <w:szCs w:val="24"/>
              </w:rPr>
            </w:pPr>
          </w:p>
        </w:tc>
      </w:tr>
      <w:tr w:rsidR="00E1539B" w:rsidRPr="000920C9" w14:paraId="4D38D397" w14:textId="77777777">
        <w:trPr>
          <w:trHeight w:val="300"/>
        </w:trPr>
        <w:tc>
          <w:tcPr>
            <w:tcW w:w="3094" w:type="dxa"/>
            <w:gridSpan w:val="2"/>
          </w:tcPr>
          <w:p w14:paraId="60FED6D0" w14:textId="77777777" w:rsidR="00E1539B" w:rsidRPr="000920C9" w:rsidRDefault="00E1539B" w:rsidP="00E1539B">
            <w:pPr>
              <w:rPr>
                <w:b/>
                <w:kern w:val="2"/>
                <w:szCs w:val="24"/>
              </w:rPr>
            </w:pPr>
            <w:r w:rsidRPr="000920C9">
              <w:rPr>
                <w:b/>
                <w:kern w:val="2"/>
                <w:szCs w:val="24"/>
              </w:rPr>
              <w:t>4.3. Užsakymų teikimo tvarka</w:t>
            </w:r>
          </w:p>
        </w:tc>
        <w:tc>
          <w:tcPr>
            <w:tcW w:w="6441" w:type="dxa"/>
            <w:gridSpan w:val="2"/>
          </w:tcPr>
          <w:p w14:paraId="44F02E9B" w14:textId="2FCAA12A" w:rsidR="00E1539B" w:rsidRPr="000920C9" w:rsidRDefault="00475256" w:rsidP="00475256">
            <w:pPr>
              <w:spacing w:line="276" w:lineRule="auto"/>
              <w:jc w:val="both"/>
              <w:rPr>
                <w:szCs w:val="24"/>
              </w:rPr>
            </w:pPr>
            <w:r w:rsidRPr="000920C9">
              <w:rPr>
                <w:bCs/>
                <w:szCs w:val="24"/>
              </w:rPr>
              <w:t>Netaikoma.</w:t>
            </w:r>
          </w:p>
        </w:tc>
      </w:tr>
      <w:tr w:rsidR="00E1539B" w:rsidRPr="000920C9" w14:paraId="3A8802D2" w14:textId="77777777" w:rsidTr="000920C9">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E1539B" w:rsidRPr="000920C9" w:rsidRDefault="00E1539B" w:rsidP="00E1539B">
            <w:pPr>
              <w:rPr>
                <w:b/>
                <w:kern w:val="2"/>
                <w:szCs w:val="24"/>
              </w:rPr>
            </w:pPr>
            <w:r w:rsidRPr="000920C9">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4A00370" w:rsidR="00416DBE" w:rsidRPr="000920C9" w:rsidRDefault="00E1539B" w:rsidP="00416DBE">
            <w:pPr>
              <w:rPr>
                <w:kern w:val="2"/>
                <w:szCs w:val="24"/>
              </w:rPr>
            </w:pPr>
            <w:r w:rsidRPr="000920C9">
              <w:rPr>
                <w:kern w:val="2"/>
                <w:szCs w:val="24"/>
              </w:rPr>
              <w:t>Netaikoma</w:t>
            </w:r>
            <w:r w:rsidR="00416DBE" w:rsidRPr="000920C9">
              <w:rPr>
                <w:kern w:val="2"/>
                <w:szCs w:val="24"/>
              </w:rPr>
              <w:t>.</w:t>
            </w:r>
          </w:p>
        </w:tc>
      </w:tr>
      <w:tr w:rsidR="00E1539B" w:rsidRPr="000920C9" w14:paraId="59F55181" w14:textId="77777777">
        <w:trPr>
          <w:trHeight w:val="300"/>
        </w:trPr>
        <w:tc>
          <w:tcPr>
            <w:tcW w:w="3094" w:type="dxa"/>
            <w:gridSpan w:val="2"/>
          </w:tcPr>
          <w:p w14:paraId="0EE1132D" w14:textId="77777777" w:rsidR="00E1539B" w:rsidRPr="000920C9" w:rsidRDefault="00E1539B" w:rsidP="00E1539B">
            <w:pPr>
              <w:rPr>
                <w:b/>
                <w:kern w:val="2"/>
                <w:szCs w:val="24"/>
              </w:rPr>
            </w:pPr>
            <w:r w:rsidRPr="000920C9">
              <w:rPr>
                <w:b/>
                <w:kern w:val="2"/>
                <w:szCs w:val="24"/>
              </w:rPr>
              <w:lastRenderedPageBreak/>
              <w:t>4.5. Pateikiami dokumentai</w:t>
            </w:r>
          </w:p>
        </w:tc>
        <w:tc>
          <w:tcPr>
            <w:tcW w:w="6441" w:type="dxa"/>
            <w:gridSpan w:val="2"/>
          </w:tcPr>
          <w:p w14:paraId="03380E1F" w14:textId="77777777" w:rsidR="0059363D" w:rsidRPr="000920C9" w:rsidRDefault="00724629" w:rsidP="0059363D">
            <w:pPr>
              <w:tabs>
                <w:tab w:val="left" w:pos="993"/>
                <w:tab w:val="left" w:pos="1134"/>
                <w:tab w:val="left" w:pos="1276"/>
                <w:tab w:val="left" w:pos="1560"/>
              </w:tabs>
              <w:spacing w:line="276" w:lineRule="auto"/>
              <w:jc w:val="both"/>
              <w:rPr>
                <w:kern w:val="2"/>
                <w:szCs w:val="24"/>
              </w:rPr>
            </w:pPr>
            <w:r w:rsidRPr="000920C9">
              <w:rPr>
                <w:szCs w:val="24"/>
              </w:rPr>
              <w:t xml:space="preserve">4.5.1. </w:t>
            </w:r>
            <w:r w:rsidR="0059363D" w:rsidRPr="000920C9">
              <w:rPr>
                <w:kern w:val="2"/>
                <w:szCs w:val="24"/>
              </w:rPr>
              <w:t xml:space="preserve">Turi būti pateikiami šie dokumentai: Vaizdo stebėjimo sistemos įrengimo paslaugų perdavimo-priėmimo aktas ir Sąskaita. </w:t>
            </w:r>
          </w:p>
          <w:p w14:paraId="6BA95380" w14:textId="0B4C251A" w:rsidR="00E1539B" w:rsidRPr="000920C9" w:rsidRDefault="00724629" w:rsidP="0059363D">
            <w:pPr>
              <w:tabs>
                <w:tab w:val="left" w:pos="993"/>
                <w:tab w:val="left" w:pos="1134"/>
                <w:tab w:val="left" w:pos="1276"/>
                <w:tab w:val="left" w:pos="1560"/>
              </w:tabs>
              <w:spacing w:line="276" w:lineRule="auto"/>
              <w:jc w:val="both"/>
              <w:rPr>
                <w:szCs w:val="24"/>
              </w:rPr>
            </w:pPr>
            <w:r w:rsidRPr="000920C9">
              <w:rPr>
                <w:szCs w:val="24"/>
              </w:rPr>
              <w:t xml:space="preserve">4.5.2. </w:t>
            </w:r>
            <w:r w:rsidR="00475256" w:rsidRPr="000920C9">
              <w:rPr>
                <w:kern w:val="2"/>
                <w:szCs w:val="24"/>
              </w:rPr>
              <w:t>Tiekėjui nepateikus nurodytų dokumentų, laikoma, kad Paslaugos neatitinka Sutartyje nustatytų reikalavimų.</w:t>
            </w:r>
          </w:p>
        </w:tc>
      </w:tr>
      <w:tr w:rsidR="00E1539B" w:rsidRPr="000920C9" w14:paraId="6DA27131" w14:textId="77777777">
        <w:trPr>
          <w:trHeight w:val="300"/>
        </w:trPr>
        <w:tc>
          <w:tcPr>
            <w:tcW w:w="9535" w:type="dxa"/>
            <w:gridSpan w:val="4"/>
          </w:tcPr>
          <w:p w14:paraId="3344B361" w14:textId="77777777" w:rsidR="00E1539B" w:rsidRPr="000920C9" w:rsidRDefault="00E1539B" w:rsidP="00E1539B">
            <w:pPr>
              <w:jc w:val="center"/>
              <w:rPr>
                <w:b/>
                <w:kern w:val="2"/>
                <w:szCs w:val="24"/>
              </w:rPr>
            </w:pPr>
            <w:r w:rsidRPr="000920C9">
              <w:rPr>
                <w:b/>
                <w:kern w:val="2"/>
                <w:szCs w:val="24"/>
              </w:rPr>
              <w:t>5. SUTARTIES KAINA IR ATSISKAITYMO TVARKA</w:t>
            </w:r>
          </w:p>
        </w:tc>
      </w:tr>
      <w:tr w:rsidR="00E1539B" w:rsidRPr="000920C9" w14:paraId="7A010749" w14:textId="77777777">
        <w:trPr>
          <w:trHeight w:val="300"/>
        </w:trPr>
        <w:tc>
          <w:tcPr>
            <w:tcW w:w="3094" w:type="dxa"/>
            <w:gridSpan w:val="2"/>
          </w:tcPr>
          <w:p w14:paraId="0BDD66A8" w14:textId="77777777" w:rsidR="00E1539B" w:rsidRPr="000920C9" w:rsidRDefault="00E1539B" w:rsidP="00E1539B">
            <w:pPr>
              <w:rPr>
                <w:b/>
                <w:kern w:val="2"/>
                <w:szCs w:val="24"/>
              </w:rPr>
            </w:pPr>
            <w:r w:rsidRPr="000920C9">
              <w:rPr>
                <w:b/>
                <w:kern w:val="2"/>
                <w:szCs w:val="24"/>
              </w:rPr>
              <w:t>5.1. Sutarčiai taikomas kainos apskaičiavimo būdas</w:t>
            </w:r>
          </w:p>
        </w:tc>
        <w:tc>
          <w:tcPr>
            <w:tcW w:w="6441" w:type="dxa"/>
            <w:gridSpan w:val="2"/>
          </w:tcPr>
          <w:p w14:paraId="3A26B52B" w14:textId="3C4A5218" w:rsidR="00E1539B" w:rsidRPr="000920C9" w:rsidRDefault="00946ADC" w:rsidP="00946ADC">
            <w:pPr>
              <w:rPr>
                <w:kern w:val="2"/>
                <w:szCs w:val="24"/>
              </w:rPr>
            </w:pPr>
            <w:r w:rsidRPr="000920C9">
              <w:rPr>
                <w:kern w:val="2"/>
                <w:szCs w:val="24"/>
              </w:rPr>
              <w:t xml:space="preserve">Fiksuoto </w:t>
            </w:r>
            <w:r w:rsidR="00333EBD" w:rsidRPr="000920C9">
              <w:rPr>
                <w:kern w:val="2"/>
                <w:szCs w:val="24"/>
              </w:rPr>
              <w:t>įkainio</w:t>
            </w:r>
            <w:r w:rsidRPr="000920C9">
              <w:rPr>
                <w:kern w:val="2"/>
                <w:szCs w:val="24"/>
              </w:rPr>
              <w:t xml:space="preserve"> kainodara</w:t>
            </w:r>
            <w:r w:rsidR="00BB30A7" w:rsidRPr="000920C9">
              <w:rPr>
                <w:kern w:val="2"/>
                <w:szCs w:val="24"/>
              </w:rPr>
              <w:t>.</w:t>
            </w:r>
          </w:p>
        </w:tc>
      </w:tr>
      <w:tr w:rsidR="00E1539B" w:rsidRPr="000920C9" w14:paraId="5B9972D4" w14:textId="77777777" w:rsidTr="00B23581">
        <w:trPr>
          <w:trHeight w:val="2683"/>
        </w:trPr>
        <w:tc>
          <w:tcPr>
            <w:tcW w:w="3094" w:type="dxa"/>
            <w:gridSpan w:val="2"/>
          </w:tcPr>
          <w:p w14:paraId="01D9B3ED" w14:textId="77777777" w:rsidR="006F4970" w:rsidRPr="000920C9" w:rsidRDefault="00E1539B" w:rsidP="006F4970">
            <w:pPr>
              <w:rPr>
                <w:b/>
                <w:kern w:val="2"/>
                <w:szCs w:val="24"/>
              </w:rPr>
            </w:pPr>
            <w:r w:rsidRPr="000920C9">
              <w:rPr>
                <w:b/>
                <w:kern w:val="2"/>
                <w:szCs w:val="24"/>
              </w:rPr>
              <w:t xml:space="preserve">5.2. </w:t>
            </w:r>
            <w:r w:rsidR="006F4970" w:rsidRPr="000920C9">
              <w:rPr>
                <w:b/>
                <w:kern w:val="2"/>
                <w:szCs w:val="24"/>
              </w:rPr>
              <w:t xml:space="preserve">Pradinės Sutarties vertė ir Sutarties kaina, kai taikoma </w:t>
            </w:r>
            <w:r w:rsidR="006F4970" w:rsidRPr="000920C9">
              <w:rPr>
                <w:b/>
                <w:kern w:val="2"/>
                <w:szCs w:val="24"/>
                <w:u w:val="single"/>
              </w:rPr>
              <w:t>fiksuotos kainos</w:t>
            </w:r>
            <w:r w:rsidR="006F4970" w:rsidRPr="000920C9">
              <w:rPr>
                <w:b/>
                <w:kern w:val="2"/>
                <w:szCs w:val="24"/>
              </w:rPr>
              <w:t xml:space="preserve"> kainodara</w:t>
            </w:r>
          </w:p>
          <w:p w14:paraId="06C26D66" w14:textId="17D84BC3" w:rsidR="00E1539B" w:rsidRPr="000920C9" w:rsidRDefault="00E1539B" w:rsidP="00E1539B">
            <w:pPr>
              <w:rPr>
                <w:b/>
                <w:kern w:val="2"/>
                <w:szCs w:val="24"/>
              </w:rPr>
            </w:pPr>
          </w:p>
          <w:p w14:paraId="6BEBA005" w14:textId="77777777" w:rsidR="00E1539B" w:rsidRPr="000920C9" w:rsidRDefault="00E1539B" w:rsidP="00E1539B">
            <w:pPr>
              <w:rPr>
                <w:b/>
                <w:kern w:val="2"/>
                <w:szCs w:val="24"/>
              </w:rPr>
            </w:pPr>
          </w:p>
          <w:p w14:paraId="4966C1F9" w14:textId="77777777" w:rsidR="00E1539B" w:rsidRPr="000920C9" w:rsidRDefault="00E1539B" w:rsidP="00E1539B">
            <w:pPr>
              <w:rPr>
                <w:b/>
                <w:kern w:val="2"/>
                <w:szCs w:val="24"/>
              </w:rPr>
            </w:pPr>
          </w:p>
          <w:p w14:paraId="062C4580" w14:textId="77777777" w:rsidR="00E1539B" w:rsidRPr="000920C9" w:rsidRDefault="00E1539B" w:rsidP="00E1539B">
            <w:pPr>
              <w:rPr>
                <w:b/>
                <w:kern w:val="2"/>
                <w:szCs w:val="24"/>
              </w:rPr>
            </w:pPr>
          </w:p>
          <w:p w14:paraId="33D0FE0E" w14:textId="5D75D512" w:rsidR="00E1539B" w:rsidRPr="000920C9" w:rsidRDefault="00E1539B" w:rsidP="00BB30A7">
            <w:pPr>
              <w:jc w:val="both"/>
              <w:rPr>
                <w:b/>
                <w:color w:val="FF0000"/>
                <w:kern w:val="2"/>
                <w:szCs w:val="24"/>
              </w:rPr>
            </w:pPr>
          </w:p>
        </w:tc>
        <w:tc>
          <w:tcPr>
            <w:tcW w:w="6441" w:type="dxa"/>
            <w:gridSpan w:val="2"/>
          </w:tcPr>
          <w:p w14:paraId="6CECF2BD" w14:textId="77777777" w:rsidR="00333EBD" w:rsidRPr="000920C9" w:rsidRDefault="00333EBD" w:rsidP="00333EBD">
            <w:pPr>
              <w:spacing w:line="276" w:lineRule="auto"/>
              <w:ind w:firstLine="55"/>
              <w:jc w:val="both"/>
              <w:rPr>
                <w:bCs/>
                <w:szCs w:val="24"/>
              </w:rPr>
            </w:pPr>
            <w:r w:rsidRPr="000920C9">
              <w:rPr>
                <w:bCs/>
                <w:color w:val="000000"/>
                <w:szCs w:val="24"/>
              </w:rPr>
              <w:t>5.2.1. Pradinė Sutarties vertė yra</w:t>
            </w:r>
            <w:r w:rsidRPr="000920C9">
              <w:rPr>
                <w:bCs/>
                <w:szCs w:val="24"/>
              </w:rPr>
              <w:t xml:space="preserve">: ________ </w:t>
            </w:r>
            <w:r w:rsidRPr="000920C9">
              <w:rPr>
                <w:bCs/>
                <w:i/>
                <w:iCs/>
                <w:szCs w:val="24"/>
              </w:rPr>
              <w:t>(įrašyti skaičiais ir žodžiais)</w:t>
            </w:r>
            <w:r w:rsidRPr="000920C9">
              <w:rPr>
                <w:bCs/>
                <w:szCs w:val="24"/>
              </w:rPr>
              <w:t xml:space="preserve"> Eur be PVM </w:t>
            </w:r>
          </w:p>
          <w:p w14:paraId="59293D76" w14:textId="77777777" w:rsidR="00333EBD" w:rsidRPr="000920C9" w:rsidRDefault="00333EBD" w:rsidP="00333EBD">
            <w:pPr>
              <w:spacing w:line="276" w:lineRule="auto"/>
              <w:ind w:left="-87" w:firstLine="142"/>
              <w:jc w:val="both"/>
              <w:rPr>
                <w:bCs/>
                <w:szCs w:val="24"/>
              </w:rPr>
            </w:pPr>
            <w:r w:rsidRPr="000920C9">
              <w:rPr>
                <w:bCs/>
                <w:szCs w:val="24"/>
              </w:rPr>
              <w:t xml:space="preserve">PVM sudaro ________ </w:t>
            </w:r>
            <w:r w:rsidRPr="000920C9">
              <w:rPr>
                <w:bCs/>
                <w:i/>
                <w:iCs/>
                <w:szCs w:val="24"/>
              </w:rPr>
              <w:t xml:space="preserve">(įrašyti skaičiais ir žodžiais) </w:t>
            </w:r>
            <w:r w:rsidRPr="000920C9">
              <w:rPr>
                <w:bCs/>
                <w:szCs w:val="24"/>
              </w:rPr>
              <w:t xml:space="preserve">Eur. </w:t>
            </w:r>
          </w:p>
          <w:p w14:paraId="1E27BB00" w14:textId="77777777" w:rsidR="00333EBD" w:rsidRPr="000920C9" w:rsidRDefault="00333EBD" w:rsidP="00333EBD">
            <w:pPr>
              <w:spacing w:line="276" w:lineRule="auto"/>
              <w:ind w:left="-87" w:firstLine="142"/>
              <w:jc w:val="both"/>
              <w:rPr>
                <w:szCs w:val="24"/>
                <w:lang w:eastAsia="lt-LT"/>
              </w:rPr>
            </w:pPr>
            <w:r w:rsidRPr="000920C9">
              <w:rPr>
                <w:b/>
                <w:szCs w:val="24"/>
              </w:rPr>
              <w:t xml:space="preserve">Bendra sutarties kaina yra ________ Eur su PVM </w:t>
            </w:r>
            <w:r w:rsidRPr="000920C9">
              <w:rPr>
                <w:bCs/>
                <w:i/>
                <w:iCs/>
                <w:szCs w:val="24"/>
              </w:rPr>
              <w:t>(įrašyti skaičiais ir žodžiais)</w:t>
            </w:r>
            <w:r w:rsidRPr="000920C9">
              <w:rPr>
                <w:bCs/>
                <w:szCs w:val="24"/>
              </w:rPr>
              <w:t>, kuri</w:t>
            </w:r>
            <w:r w:rsidRPr="000920C9">
              <w:rPr>
                <w:szCs w:val="24"/>
                <w:lang w:eastAsia="lt-LT"/>
              </w:rPr>
              <w:t xml:space="preserve"> atitinka Tiekėjo pateiktam pasiūlymui pirkimo metu. Jei suma skaičiais neatitinka sumos žodžiais, teisinga laikoma suma žodžiais.</w:t>
            </w:r>
          </w:p>
          <w:p w14:paraId="753DAE63" w14:textId="77777777" w:rsidR="00333EBD" w:rsidRPr="000920C9" w:rsidRDefault="00333EBD" w:rsidP="00333EBD">
            <w:pPr>
              <w:spacing w:line="276" w:lineRule="auto"/>
              <w:ind w:left="-87" w:firstLine="142"/>
              <w:jc w:val="both"/>
              <w:rPr>
                <w:color w:val="000000"/>
                <w:kern w:val="2"/>
                <w:szCs w:val="24"/>
              </w:rPr>
            </w:pPr>
            <w:r w:rsidRPr="000920C9">
              <w:rPr>
                <w:color w:val="000000"/>
                <w:kern w:val="2"/>
                <w:szCs w:val="24"/>
              </w:rPr>
              <w:t>5.2.2. Šioje Sutartyje Pradinė Sutarties vertė yra lygi Tiekėjo pasiūlymo kainai be PVM, apskaičiuotai sudauginus</w:t>
            </w:r>
            <w:r w:rsidRPr="000920C9">
              <w:rPr>
                <w:b/>
                <w:color w:val="000000"/>
                <w:kern w:val="2"/>
                <w:szCs w:val="24"/>
              </w:rPr>
              <w:t xml:space="preserve"> </w:t>
            </w:r>
            <w:r w:rsidRPr="000920C9">
              <w:rPr>
                <w:b/>
                <w:color w:val="000000"/>
                <w:szCs w:val="24"/>
              </w:rPr>
              <w:t>Paslaugų</w:t>
            </w:r>
            <w:r w:rsidRPr="000920C9">
              <w:rPr>
                <w:b/>
                <w:color w:val="000000"/>
                <w:kern w:val="2"/>
                <w:szCs w:val="24"/>
              </w:rPr>
              <w:t xml:space="preserve"> kiekį (36 mėnesiai)</w:t>
            </w:r>
            <w:r w:rsidRPr="000920C9">
              <w:rPr>
                <w:color w:val="000000"/>
                <w:kern w:val="2"/>
                <w:szCs w:val="24"/>
              </w:rPr>
              <w:t xml:space="preserve"> iš </w:t>
            </w:r>
            <w:r w:rsidRPr="000920C9">
              <w:rPr>
                <w:b/>
                <w:bCs/>
                <w:color w:val="000000"/>
                <w:kern w:val="2"/>
                <w:szCs w:val="24"/>
              </w:rPr>
              <w:t>Tiekėjo pasiūlyto įkainio</w:t>
            </w:r>
            <w:r w:rsidRPr="000920C9">
              <w:rPr>
                <w:color w:val="000000"/>
                <w:kern w:val="2"/>
                <w:szCs w:val="24"/>
              </w:rPr>
              <w:t xml:space="preserve"> be PVM (taikomas vieno mėnesio Paslaugų teikimo įkainis). </w:t>
            </w:r>
          </w:p>
          <w:p w14:paraId="4C4DB159" w14:textId="5A57FF6E" w:rsidR="00E1539B" w:rsidRPr="000920C9" w:rsidRDefault="00333EBD" w:rsidP="00333EBD">
            <w:pPr>
              <w:widowControl w:val="0"/>
              <w:tabs>
                <w:tab w:val="left" w:pos="851"/>
              </w:tabs>
              <w:jc w:val="both"/>
              <w:rPr>
                <w:rFonts w:eastAsia="Calibri"/>
                <w:szCs w:val="24"/>
              </w:rPr>
            </w:pPr>
            <w:r w:rsidRPr="000920C9">
              <w:rPr>
                <w:bCs/>
                <w:color w:val="000000"/>
                <w:szCs w:val="24"/>
              </w:rPr>
              <w:t xml:space="preserve">5.2.3. Į Paslaugų teikimo įkainį įskaičiuojamos </w:t>
            </w:r>
            <w:r w:rsidRPr="000920C9">
              <w:rPr>
                <w:bCs/>
                <w:szCs w:val="24"/>
              </w:rPr>
              <w:t xml:space="preserve">visos </w:t>
            </w:r>
            <w:r w:rsidRPr="000920C9">
              <w:rPr>
                <w:rFonts w:eastAsia="Lucida Sans Unicode"/>
                <w:szCs w:val="24"/>
                <w:lang w:eastAsia="lt-LT"/>
              </w:rPr>
              <w:t xml:space="preserve">faktinės Tiekėjo išlaidos, susietos su Paslaugų teikimu. </w:t>
            </w:r>
            <w:r w:rsidRPr="000920C9">
              <w:rPr>
                <w:bCs/>
                <w:color w:val="000000"/>
                <w:szCs w:val="24"/>
              </w:rPr>
              <w:t>Visas išlaidas, kurios turėjo privalėjo būti įvertintos pagal pirkimo dokumentų reikalavimus, bet neįskaičiuotos pasiūlyme ar Sutartyje, prisiima Paslaugų Tiekėjas.</w:t>
            </w:r>
          </w:p>
        </w:tc>
      </w:tr>
      <w:tr w:rsidR="00E1539B" w:rsidRPr="000920C9" w14:paraId="1A7054EB" w14:textId="77777777" w:rsidTr="00252E51">
        <w:trPr>
          <w:trHeight w:val="976"/>
        </w:trPr>
        <w:tc>
          <w:tcPr>
            <w:tcW w:w="3094" w:type="dxa"/>
            <w:gridSpan w:val="2"/>
          </w:tcPr>
          <w:p w14:paraId="57F4DE2E" w14:textId="1F7E7F97" w:rsidR="00E1539B" w:rsidRPr="000920C9" w:rsidRDefault="00E1539B" w:rsidP="00252E51">
            <w:pPr>
              <w:rPr>
                <w:kern w:val="2"/>
                <w:szCs w:val="24"/>
              </w:rPr>
            </w:pPr>
            <w:r w:rsidRPr="000920C9">
              <w:rPr>
                <w:b/>
                <w:kern w:val="2"/>
                <w:szCs w:val="24"/>
              </w:rPr>
              <w:t xml:space="preserve">5.3. Sutarties kainos / įkainių perskaičiavimas taikant </w:t>
            </w:r>
            <w:r w:rsidRPr="000920C9">
              <w:rPr>
                <w:b/>
                <w:kern w:val="2"/>
                <w:szCs w:val="24"/>
                <w:u w:val="single"/>
              </w:rPr>
              <w:t>peržiūros</w:t>
            </w:r>
            <w:r w:rsidRPr="000920C9">
              <w:rPr>
                <w:b/>
                <w:kern w:val="2"/>
                <w:szCs w:val="24"/>
              </w:rPr>
              <w:t xml:space="preserve"> taisykles</w:t>
            </w:r>
          </w:p>
        </w:tc>
        <w:tc>
          <w:tcPr>
            <w:tcW w:w="6441" w:type="dxa"/>
            <w:gridSpan w:val="2"/>
          </w:tcPr>
          <w:p w14:paraId="04DA072E" w14:textId="7C0F1956" w:rsidR="00252E51" w:rsidRPr="000920C9" w:rsidRDefault="00252E51" w:rsidP="000920C9">
            <w:pPr>
              <w:spacing w:line="276" w:lineRule="auto"/>
              <w:rPr>
                <w:szCs w:val="24"/>
              </w:rPr>
            </w:pPr>
            <w:r w:rsidRPr="000920C9">
              <w:rPr>
                <w:kern w:val="2"/>
                <w:szCs w:val="24"/>
              </w:rPr>
              <w:t>Sutarties kaina bus perskaičiuojam</w:t>
            </w:r>
            <w:r w:rsidR="00F65E85" w:rsidRPr="000920C9">
              <w:rPr>
                <w:kern w:val="2"/>
                <w:szCs w:val="24"/>
              </w:rPr>
              <w:t>a</w:t>
            </w:r>
            <w:r w:rsidRPr="000920C9">
              <w:rPr>
                <w:kern w:val="2"/>
                <w:szCs w:val="24"/>
              </w:rPr>
              <w:t>:</w:t>
            </w:r>
          </w:p>
          <w:p w14:paraId="3B522237" w14:textId="77777777" w:rsidR="00252E51" w:rsidRPr="000920C9" w:rsidRDefault="00252E51" w:rsidP="000920C9">
            <w:pPr>
              <w:spacing w:line="276" w:lineRule="auto"/>
              <w:rPr>
                <w:kern w:val="2"/>
                <w:szCs w:val="24"/>
              </w:rPr>
            </w:pPr>
            <w:r w:rsidRPr="000920C9">
              <w:rPr>
                <w:kern w:val="2"/>
                <w:szCs w:val="24"/>
              </w:rPr>
              <w:t>5.3.1. dėl PVM tarifo pasikeitimo;</w:t>
            </w:r>
          </w:p>
          <w:p w14:paraId="054DF302" w14:textId="6F8FC470" w:rsidR="00E1539B" w:rsidRPr="000920C9" w:rsidRDefault="00252E51" w:rsidP="000920C9">
            <w:pPr>
              <w:spacing w:line="276" w:lineRule="auto"/>
              <w:rPr>
                <w:kern w:val="2"/>
                <w:szCs w:val="24"/>
              </w:rPr>
            </w:pPr>
            <w:r w:rsidRPr="000920C9">
              <w:rPr>
                <w:kern w:val="2"/>
                <w:szCs w:val="24"/>
              </w:rPr>
              <w:t>5.3.</w:t>
            </w:r>
            <w:r w:rsidR="001852F0" w:rsidRPr="000920C9">
              <w:rPr>
                <w:kern w:val="2"/>
                <w:szCs w:val="24"/>
              </w:rPr>
              <w:t>3</w:t>
            </w:r>
            <w:r w:rsidRPr="000920C9">
              <w:rPr>
                <w:kern w:val="2"/>
                <w:szCs w:val="24"/>
              </w:rPr>
              <w:t>. dėl kainų lygio pokyčio.</w:t>
            </w:r>
          </w:p>
        </w:tc>
      </w:tr>
      <w:tr w:rsidR="00F65E85" w:rsidRPr="000920C9" w14:paraId="73234BC3" w14:textId="77777777">
        <w:trPr>
          <w:trHeight w:val="300"/>
        </w:trPr>
        <w:tc>
          <w:tcPr>
            <w:tcW w:w="3094" w:type="dxa"/>
            <w:gridSpan w:val="2"/>
          </w:tcPr>
          <w:p w14:paraId="3430659E" w14:textId="36536234" w:rsidR="00F65E85" w:rsidRPr="000920C9" w:rsidRDefault="00F65E85" w:rsidP="00F65E85">
            <w:pPr>
              <w:rPr>
                <w:b/>
                <w:bCs/>
                <w:kern w:val="2"/>
                <w:szCs w:val="24"/>
              </w:rPr>
            </w:pPr>
            <w:r w:rsidRPr="000920C9">
              <w:rPr>
                <w:b/>
                <w:kern w:val="2"/>
                <w:szCs w:val="24"/>
              </w:rPr>
              <w:t>5.3.1. Sutarties kainos / įkainių peržiūra dėl PVM tarifo pasikeitimo</w:t>
            </w:r>
          </w:p>
        </w:tc>
        <w:tc>
          <w:tcPr>
            <w:tcW w:w="6441" w:type="dxa"/>
            <w:gridSpan w:val="2"/>
          </w:tcPr>
          <w:p w14:paraId="0166786D" w14:textId="77777777" w:rsidR="00A51C8D" w:rsidRPr="000920C9" w:rsidRDefault="00A51C8D" w:rsidP="000920C9">
            <w:pPr>
              <w:spacing w:line="276" w:lineRule="auto"/>
              <w:jc w:val="both"/>
              <w:rPr>
                <w:kern w:val="2"/>
                <w:szCs w:val="24"/>
              </w:rPr>
            </w:pPr>
            <w:r w:rsidRPr="000920C9">
              <w:rPr>
                <w:kern w:val="2"/>
                <w:szCs w:val="24"/>
              </w:rPr>
              <w:t>Jeigu Sutarties vykdymo metu pasikeičia PVM mokėjimą reglamentuojantys teisės aktai, darantys tiesioginę įtaką Tiekėjo t</w:t>
            </w:r>
            <w:r w:rsidRPr="000920C9">
              <w:rPr>
                <w:szCs w:val="24"/>
              </w:rPr>
              <w:t>ei</w:t>
            </w:r>
            <w:r w:rsidRPr="000920C9">
              <w:rPr>
                <w:kern w:val="2"/>
                <w:szCs w:val="24"/>
              </w:rPr>
              <w:t>kiamų P</w:t>
            </w:r>
            <w:r w:rsidRPr="000920C9">
              <w:rPr>
                <w:szCs w:val="24"/>
              </w:rPr>
              <w:t>aslaugų</w:t>
            </w:r>
            <w:r w:rsidRPr="000920C9">
              <w:rPr>
                <w:kern w:val="2"/>
                <w:szCs w:val="24"/>
              </w:rPr>
              <w:t xml:space="preserve"> Sutartyje nurodytam įkainiui, Sutarties įkainiai perskaičiuojami nekeičiant P</w:t>
            </w:r>
            <w:r w:rsidRPr="000920C9">
              <w:rPr>
                <w:szCs w:val="24"/>
              </w:rPr>
              <w:t>aslaugų</w:t>
            </w:r>
            <w:r w:rsidRPr="000920C9">
              <w:rPr>
                <w:kern w:val="2"/>
                <w:szCs w:val="24"/>
              </w:rPr>
              <w:t xml:space="preserve"> įkainio be PVM. </w:t>
            </w:r>
          </w:p>
          <w:p w14:paraId="3FB73970" w14:textId="0DFFB613" w:rsidR="00F65E85" w:rsidRPr="000920C9" w:rsidRDefault="00CB37CB" w:rsidP="000920C9">
            <w:pPr>
              <w:spacing w:line="276" w:lineRule="auto"/>
              <w:jc w:val="both"/>
              <w:rPr>
                <w:kern w:val="2"/>
                <w:szCs w:val="24"/>
              </w:rPr>
            </w:pPr>
            <w:r w:rsidRPr="000920C9">
              <w:rPr>
                <w:kern w:val="2"/>
                <w:szCs w:val="24"/>
              </w:rPr>
              <w:t>Perskaičiavimas įforminamas Susitarimu ne vėliau kaip per 10 (dešimt) darbo dienų nuo PVM mokėjimą reglamentuojančių teisės aktų pasikeitimo, kuris tampa neatskiriama Sutarties dalimi. Perskaičiuota  Sutarties kaina taikoma už tą P</w:t>
            </w:r>
            <w:r w:rsidRPr="000920C9">
              <w:rPr>
                <w:szCs w:val="24"/>
              </w:rPr>
              <w:t>aslaugų</w:t>
            </w:r>
            <w:r w:rsidRPr="000920C9">
              <w:rPr>
                <w:kern w:val="2"/>
                <w:szCs w:val="24"/>
              </w:rPr>
              <w:t xml:space="preserve"> dalį, kurios bus teikiamos nuo Susitarime nurodytos dienos.</w:t>
            </w:r>
          </w:p>
        </w:tc>
      </w:tr>
      <w:tr w:rsidR="00F65E85" w:rsidRPr="000920C9" w14:paraId="3EA97570" w14:textId="77777777" w:rsidTr="0001160C">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7D0BDE6" w14:textId="03940019" w:rsidR="00F65E85" w:rsidRPr="000920C9" w:rsidRDefault="00F65E85" w:rsidP="00F65E85">
            <w:pPr>
              <w:rPr>
                <w:b/>
                <w:bCs/>
                <w:kern w:val="2"/>
                <w:szCs w:val="24"/>
              </w:rPr>
            </w:pPr>
            <w:r w:rsidRPr="000920C9">
              <w:rPr>
                <w:b/>
                <w:bCs/>
                <w:kern w:val="2"/>
                <w:szCs w:val="24"/>
              </w:rPr>
              <w:t>5.3.2.</w:t>
            </w:r>
            <w:r w:rsidRPr="000920C9">
              <w:rPr>
                <w:kern w:val="2"/>
                <w:szCs w:val="24"/>
              </w:rPr>
              <w:t xml:space="preserve"> </w:t>
            </w:r>
            <w:r w:rsidRPr="000920C9">
              <w:rPr>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5FD46020" w14:textId="77777777" w:rsidR="00F65E85" w:rsidRPr="000920C9" w:rsidRDefault="00F65E85" w:rsidP="00F65E85">
            <w:pPr>
              <w:rPr>
                <w:kern w:val="2"/>
                <w:szCs w:val="24"/>
              </w:rPr>
            </w:pPr>
            <w:r w:rsidRPr="000920C9">
              <w:rPr>
                <w:kern w:val="2"/>
                <w:szCs w:val="24"/>
              </w:rPr>
              <w:t>Netaikoma</w:t>
            </w:r>
          </w:p>
          <w:p w14:paraId="7178896F" w14:textId="77777777" w:rsidR="00F65E85" w:rsidRPr="000920C9" w:rsidRDefault="00F65E85" w:rsidP="00F65E85">
            <w:pPr>
              <w:rPr>
                <w:kern w:val="2"/>
                <w:szCs w:val="24"/>
              </w:rPr>
            </w:pPr>
          </w:p>
          <w:p w14:paraId="6E11DF1E" w14:textId="77777777" w:rsidR="00F65E85" w:rsidRPr="000920C9" w:rsidRDefault="00F65E85" w:rsidP="00F65E85">
            <w:pPr>
              <w:rPr>
                <w:kern w:val="2"/>
                <w:szCs w:val="24"/>
              </w:rPr>
            </w:pPr>
          </w:p>
        </w:tc>
      </w:tr>
      <w:tr w:rsidR="00D5411A" w:rsidRPr="000920C9" w14:paraId="546EBFE8" w14:textId="77777777">
        <w:trPr>
          <w:trHeight w:val="300"/>
        </w:trPr>
        <w:tc>
          <w:tcPr>
            <w:tcW w:w="3094" w:type="dxa"/>
            <w:gridSpan w:val="2"/>
          </w:tcPr>
          <w:p w14:paraId="37C50145" w14:textId="77777777" w:rsidR="00D5411A" w:rsidRPr="000920C9" w:rsidRDefault="00D5411A" w:rsidP="00D5411A">
            <w:pPr>
              <w:rPr>
                <w:bCs/>
                <w:kern w:val="2"/>
                <w:szCs w:val="24"/>
              </w:rPr>
            </w:pPr>
            <w:r w:rsidRPr="000920C9">
              <w:rPr>
                <w:b/>
                <w:kern w:val="2"/>
                <w:szCs w:val="24"/>
              </w:rPr>
              <w:t>5.3.3. Sutarties kainos / įkainių peržiūra dėl kainų lygio pokyčio</w:t>
            </w:r>
          </w:p>
          <w:p w14:paraId="1BCE93AD" w14:textId="77777777" w:rsidR="00D5411A" w:rsidRPr="000920C9" w:rsidRDefault="00D5411A" w:rsidP="00D5411A">
            <w:pPr>
              <w:rPr>
                <w:kern w:val="2"/>
                <w:szCs w:val="24"/>
              </w:rPr>
            </w:pPr>
          </w:p>
          <w:p w14:paraId="59CB404B" w14:textId="76011838" w:rsidR="00D5411A" w:rsidRPr="000920C9" w:rsidRDefault="00D5411A" w:rsidP="00D5411A">
            <w:pPr>
              <w:rPr>
                <w:b/>
                <w:bCs/>
                <w:kern w:val="2"/>
                <w:szCs w:val="24"/>
              </w:rPr>
            </w:pPr>
          </w:p>
        </w:tc>
        <w:tc>
          <w:tcPr>
            <w:tcW w:w="6441" w:type="dxa"/>
            <w:gridSpan w:val="2"/>
          </w:tcPr>
          <w:p w14:paraId="36429F81" w14:textId="412C1DD6" w:rsidR="00D5411A" w:rsidRPr="000920C9" w:rsidRDefault="00D5411A" w:rsidP="000920C9">
            <w:pPr>
              <w:spacing w:line="276" w:lineRule="auto"/>
              <w:jc w:val="both"/>
              <w:rPr>
                <w:szCs w:val="24"/>
              </w:rPr>
            </w:pPr>
            <w:r w:rsidRPr="000920C9">
              <w:rPr>
                <w:color w:val="000000"/>
                <w:szCs w:val="24"/>
              </w:rPr>
              <w:lastRenderedPageBreak/>
              <w:t>5.3.3.1. Bet</w:t>
            </w:r>
            <w:r w:rsidRPr="000920C9">
              <w:rPr>
                <w:szCs w:val="24"/>
              </w:rPr>
              <w:t xml:space="preserve"> kuri Sutarties Šalis Sutarties galiojimo metu turi teisę inicijuoti Sutarties </w:t>
            </w:r>
            <w:r w:rsidR="00435588" w:rsidRPr="000920C9">
              <w:rPr>
                <w:color w:val="000000" w:themeColor="text1"/>
                <w:kern w:val="2"/>
                <w:szCs w:val="24"/>
              </w:rPr>
              <w:t>kainos/įkainio</w:t>
            </w:r>
            <w:r w:rsidRPr="000920C9">
              <w:rPr>
                <w:szCs w:val="24"/>
              </w:rPr>
              <w:t xml:space="preserve">  peržiūrą (keitimą) ne anksčiau kaip po 6 (šešių) mėnesių nuo Sutarties įsigaliojimo dienos (jeigu </w:t>
            </w:r>
            <w:r w:rsidRPr="000920C9">
              <w:rPr>
                <w:szCs w:val="24"/>
              </w:rPr>
              <w:lastRenderedPageBreak/>
              <w:t xml:space="preserve">peržiūra jau buvo atlikta – nuo Susitarimo dėl paskutinio perskaičiavimo pagal šį Specialiųjų sąlygų punktą įsigaliojimo dienos), jeigu Vartojimo prekių ir paslaugų </w:t>
            </w:r>
            <w:r w:rsidR="00435588" w:rsidRPr="000920C9">
              <w:rPr>
                <w:color w:val="000000" w:themeColor="text1"/>
                <w:kern w:val="2"/>
                <w:szCs w:val="24"/>
              </w:rPr>
              <w:t xml:space="preserve">kainų / įkainių </w:t>
            </w:r>
            <w:r w:rsidRPr="000920C9">
              <w:rPr>
                <w:szCs w:val="24"/>
              </w:rPr>
              <w:t>pokytis (k), apskaičiuotas kaip nustatyta 5.3.3.6 punkte, viršija 5</w:t>
            </w:r>
            <w:r w:rsidRPr="000920C9">
              <w:rPr>
                <w:color w:val="4472C4"/>
                <w:szCs w:val="24"/>
              </w:rPr>
              <w:t xml:space="preserve"> </w:t>
            </w:r>
            <w:r w:rsidRPr="000920C9">
              <w:rPr>
                <w:szCs w:val="24"/>
              </w:rPr>
              <w:t>procentus. Sutarties kainos peržiūra atliekama ne rečiau kaip kas 6 (šeši) mėnesiai.</w:t>
            </w:r>
          </w:p>
          <w:p w14:paraId="34EDF9CC" w14:textId="423CFD46" w:rsidR="00D5411A" w:rsidRPr="000920C9" w:rsidRDefault="00D5411A" w:rsidP="000920C9">
            <w:pPr>
              <w:spacing w:line="276" w:lineRule="auto"/>
              <w:jc w:val="both"/>
              <w:rPr>
                <w:kern w:val="2"/>
                <w:szCs w:val="24"/>
                <w:shd w:val="clear" w:color="auto" w:fill="FFFFFF"/>
              </w:rPr>
            </w:pPr>
            <w:r w:rsidRPr="000920C9">
              <w:rPr>
                <w:kern w:val="2"/>
                <w:szCs w:val="24"/>
              </w:rPr>
              <w:t xml:space="preserve">5.3.3.2. Sutarties </w:t>
            </w:r>
            <w:r w:rsidR="00435588" w:rsidRPr="000920C9">
              <w:rPr>
                <w:color w:val="000000" w:themeColor="text1"/>
                <w:kern w:val="2"/>
                <w:szCs w:val="24"/>
              </w:rPr>
              <w:t xml:space="preserve">kaina / įkainis </w:t>
            </w:r>
            <w:r w:rsidRPr="000920C9">
              <w:rPr>
                <w:kern w:val="2"/>
                <w:szCs w:val="24"/>
                <w:shd w:val="clear" w:color="auto" w:fill="FFFFFF"/>
              </w:rPr>
              <w:t>peržiūrim</w:t>
            </w:r>
            <w:r w:rsidR="00306BBD" w:rsidRPr="000920C9">
              <w:rPr>
                <w:kern w:val="2"/>
                <w:szCs w:val="24"/>
                <w:shd w:val="clear" w:color="auto" w:fill="FFFFFF"/>
              </w:rPr>
              <w:t>i</w:t>
            </w:r>
            <w:r w:rsidRPr="000920C9">
              <w:rPr>
                <w:kern w:val="2"/>
                <w:szCs w:val="24"/>
                <w:shd w:val="clear" w:color="auto" w:fill="FFFFFF"/>
              </w:rPr>
              <w:t xml:space="preserve"> tik tai Sutarties daliai, kuri nėra išpirkta, t. y. Paslaugoms, kurios nėra priimtos ir apmokėtos. Vėlesnė Sutarties </w:t>
            </w:r>
            <w:r w:rsidR="00435588" w:rsidRPr="000920C9">
              <w:rPr>
                <w:color w:val="000000" w:themeColor="text1"/>
                <w:kern w:val="2"/>
                <w:szCs w:val="24"/>
              </w:rPr>
              <w:t>kainos / įkainio</w:t>
            </w:r>
            <w:r w:rsidRPr="000920C9">
              <w:rPr>
                <w:kern w:val="2"/>
                <w:szCs w:val="24"/>
                <w:shd w:val="clear" w:color="auto" w:fill="FFFFFF"/>
              </w:rPr>
              <w:t xml:space="preserve"> peržiūra negali apimti laikotarpio, už kurį jau buvo atlikta peržiūra.</w:t>
            </w:r>
          </w:p>
          <w:p w14:paraId="2894CA19" w14:textId="4594042B" w:rsidR="00D5411A" w:rsidRPr="000920C9" w:rsidRDefault="00D5411A" w:rsidP="000920C9">
            <w:pPr>
              <w:spacing w:line="276" w:lineRule="auto"/>
              <w:jc w:val="both"/>
              <w:rPr>
                <w:color w:val="000000"/>
                <w:kern w:val="2"/>
                <w:szCs w:val="24"/>
                <w:shd w:val="clear" w:color="auto" w:fill="FFFFFF"/>
              </w:rPr>
            </w:pPr>
            <w:r w:rsidRPr="000920C9">
              <w:rPr>
                <w:kern w:val="2"/>
                <w:szCs w:val="24"/>
              </w:rPr>
              <w:t xml:space="preserve">5.3.3.3. </w:t>
            </w:r>
            <w:r w:rsidRPr="000920C9">
              <w:rPr>
                <w:kern w:val="2"/>
                <w:szCs w:val="24"/>
                <w:shd w:val="clear" w:color="auto" w:fill="FFFFFF"/>
              </w:rPr>
              <w:t>Jeigu P</w:t>
            </w:r>
            <w:r w:rsidRPr="000920C9">
              <w:rPr>
                <w:szCs w:val="24"/>
              </w:rPr>
              <w:t>aslaugų teikimas</w:t>
            </w:r>
            <w:r w:rsidRPr="000920C9">
              <w:rPr>
                <w:kern w:val="2"/>
                <w:szCs w:val="24"/>
                <w:shd w:val="clear" w:color="auto" w:fill="FFFFFF"/>
              </w:rPr>
              <w:t xml:space="preserve"> vėluoja dėl Tiekėjo kaltės, uždelstų suteikti P</w:t>
            </w:r>
            <w:r w:rsidRPr="000920C9">
              <w:rPr>
                <w:szCs w:val="24"/>
              </w:rPr>
              <w:t>aslaugų</w:t>
            </w:r>
            <w:r w:rsidRPr="000920C9">
              <w:rPr>
                <w:kern w:val="2"/>
                <w:szCs w:val="24"/>
                <w:shd w:val="clear" w:color="auto" w:fill="FFFFFF"/>
              </w:rPr>
              <w:t xml:space="preserve"> </w:t>
            </w:r>
            <w:r w:rsidR="00435588" w:rsidRPr="000920C9">
              <w:rPr>
                <w:color w:val="000000" w:themeColor="text1"/>
                <w:kern w:val="2"/>
                <w:szCs w:val="24"/>
              </w:rPr>
              <w:t>kaina / įkainiai</w:t>
            </w:r>
            <w:r w:rsidRPr="000920C9">
              <w:rPr>
                <w:kern w:val="2"/>
                <w:szCs w:val="24"/>
                <w:shd w:val="clear" w:color="auto" w:fill="FFFFFF"/>
              </w:rPr>
              <w:t xml:space="preserve"> nėra </w:t>
            </w:r>
            <w:r w:rsidRPr="000920C9">
              <w:rPr>
                <w:color w:val="000000"/>
                <w:kern w:val="2"/>
                <w:szCs w:val="24"/>
                <w:shd w:val="clear" w:color="auto" w:fill="FFFFFF"/>
              </w:rPr>
              <w:t>perskaičiuojam</w:t>
            </w:r>
            <w:r w:rsidR="00306BBD" w:rsidRPr="000920C9">
              <w:rPr>
                <w:color w:val="000000"/>
                <w:kern w:val="2"/>
                <w:szCs w:val="24"/>
                <w:shd w:val="clear" w:color="auto" w:fill="FFFFFF"/>
              </w:rPr>
              <w:t>i</w:t>
            </w:r>
            <w:r w:rsidRPr="000920C9">
              <w:rPr>
                <w:color w:val="000000"/>
                <w:kern w:val="2"/>
                <w:szCs w:val="24"/>
                <w:shd w:val="clear" w:color="auto" w:fill="FFFFFF"/>
              </w:rPr>
              <w:t xml:space="preserve"> dėl kainų lygio kilimo (gali būti mažinami, tačiau negali būti didinami).</w:t>
            </w:r>
          </w:p>
          <w:p w14:paraId="6F19E364" w14:textId="0ECDFB5D" w:rsidR="00D5411A" w:rsidRPr="000920C9" w:rsidRDefault="00D5411A" w:rsidP="000920C9">
            <w:pPr>
              <w:spacing w:line="276" w:lineRule="auto"/>
              <w:jc w:val="both"/>
              <w:rPr>
                <w:color w:val="000000"/>
                <w:kern w:val="2"/>
                <w:szCs w:val="24"/>
                <w:shd w:val="clear" w:color="auto" w:fill="FFFFFF"/>
              </w:rPr>
            </w:pPr>
            <w:r w:rsidRPr="000920C9">
              <w:rPr>
                <w:color w:val="000000"/>
                <w:kern w:val="2"/>
                <w:szCs w:val="24"/>
              </w:rPr>
              <w:t xml:space="preserve">5.3.3.4. Atlikdamos Sutarties </w:t>
            </w:r>
            <w:r w:rsidR="00435588" w:rsidRPr="000920C9">
              <w:rPr>
                <w:color w:val="000000" w:themeColor="text1"/>
                <w:kern w:val="2"/>
                <w:szCs w:val="24"/>
              </w:rPr>
              <w:t>kainos / įkainių</w:t>
            </w:r>
            <w:r w:rsidRPr="000920C9">
              <w:rPr>
                <w:kern w:val="2"/>
                <w:szCs w:val="24"/>
              </w:rPr>
              <w:t xml:space="preserve"> </w:t>
            </w:r>
            <w:r w:rsidRPr="000920C9">
              <w:rPr>
                <w:color w:val="000000"/>
                <w:kern w:val="2"/>
                <w:szCs w:val="24"/>
              </w:rPr>
              <w:t xml:space="preserve">peržiūrą </w:t>
            </w:r>
            <w:r w:rsidRPr="000920C9">
              <w:rPr>
                <w:color w:val="000000"/>
                <w:kern w:val="2"/>
                <w:szCs w:val="24"/>
                <w:shd w:val="clear" w:color="auto" w:fill="FFFFFF"/>
              </w:rPr>
              <w:t xml:space="preserve">Šalys vadovaujasi </w:t>
            </w:r>
            <w:r w:rsidRPr="000920C9">
              <w:rPr>
                <w:kern w:val="2"/>
                <w:szCs w:val="24"/>
                <w:shd w:val="clear" w:color="auto" w:fill="FFFFFF"/>
              </w:rPr>
              <w:t xml:space="preserve">Valstybės duomenų agentūros viešai Oficialiosios statistikos portale paskelbtais Rodiklių duomenų bazės duomenimis. </w:t>
            </w:r>
            <w:r w:rsidRPr="000920C9">
              <w:rPr>
                <w:color w:val="000000"/>
                <w:kern w:val="2"/>
                <w:szCs w:val="24"/>
                <w:shd w:val="clear" w:color="auto" w:fill="FFFFFF"/>
              </w:rPr>
              <w:t>Iš kitos Šalies</w:t>
            </w:r>
            <w:r w:rsidRPr="000920C9">
              <w:rPr>
                <w:kern w:val="2"/>
                <w:szCs w:val="24"/>
                <w:shd w:val="clear" w:color="auto" w:fill="FFFFFF"/>
              </w:rPr>
              <w:t xml:space="preserve"> nereikalaujama </w:t>
            </w:r>
            <w:r w:rsidRPr="000920C9">
              <w:rPr>
                <w:color w:val="000000"/>
                <w:kern w:val="2"/>
                <w:szCs w:val="24"/>
                <w:shd w:val="clear" w:color="auto" w:fill="FFFFFF"/>
              </w:rPr>
              <w:t>pateikti oficialaus Valstybės duomenų agentūros ar kitos institucijos išduoto dokumento ar patvirtinimo.</w:t>
            </w:r>
          </w:p>
          <w:p w14:paraId="4F356A04" w14:textId="4BE30206" w:rsidR="00D5411A" w:rsidRPr="000920C9" w:rsidRDefault="00D5411A" w:rsidP="000920C9">
            <w:pPr>
              <w:spacing w:line="276" w:lineRule="auto"/>
              <w:jc w:val="both"/>
              <w:rPr>
                <w:kern w:val="2"/>
                <w:szCs w:val="24"/>
                <w:shd w:val="clear" w:color="auto" w:fill="FFFFFF"/>
              </w:rPr>
            </w:pPr>
            <w:r w:rsidRPr="000920C9">
              <w:rPr>
                <w:color w:val="000000"/>
                <w:kern w:val="2"/>
                <w:szCs w:val="24"/>
                <w:shd w:val="clear" w:color="auto" w:fill="FFFFFF"/>
              </w:rPr>
              <w:t xml:space="preserve">5.3.3.5. Šalys privalo Susitarime nurodyti vartojimo prekių ir paslaugų </w:t>
            </w:r>
            <w:r w:rsidRPr="000920C9">
              <w:rPr>
                <w:kern w:val="2"/>
                <w:szCs w:val="24"/>
                <w:shd w:val="clear" w:color="auto" w:fill="FFFFFF"/>
              </w:rPr>
              <w:t xml:space="preserve">indekso </w:t>
            </w:r>
            <w:r w:rsidRPr="000920C9">
              <w:rPr>
                <w:color w:val="000000"/>
                <w:kern w:val="2"/>
                <w:szCs w:val="24"/>
                <w:shd w:val="clear" w:color="auto" w:fill="FFFFFF"/>
              </w:rPr>
              <w:t>reikšmę laikotarpio pradžioje ir jo nustatymo datą, indekso reikšmę laikotarpio pa</w:t>
            </w:r>
            <w:r w:rsidRPr="000920C9">
              <w:rPr>
                <w:kern w:val="2"/>
                <w:szCs w:val="24"/>
                <w:shd w:val="clear" w:color="auto" w:fill="FFFFFF"/>
              </w:rPr>
              <w:t xml:space="preserve">baigoje ir jo nustatymo datą, kainų pokytį (k), perskaičiuotą Sutarties </w:t>
            </w:r>
            <w:r w:rsidR="00435588" w:rsidRPr="000920C9">
              <w:rPr>
                <w:color w:val="000000" w:themeColor="text1"/>
                <w:kern w:val="2"/>
                <w:szCs w:val="24"/>
              </w:rPr>
              <w:t>kainą / įkain</w:t>
            </w:r>
            <w:r w:rsidR="00306BBD" w:rsidRPr="000920C9">
              <w:rPr>
                <w:kern w:val="2"/>
                <w:szCs w:val="24"/>
                <w:shd w:val="clear" w:color="auto" w:fill="FFFFFF"/>
              </w:rPr>
              <w:t>į</w:t>
            </w:r>
            <w:r w:rsidRPr="000920C9">
              <w:rPr>
                <w:kern w:val="2"/>
                <w:szCs w:val="24"/>
                <w:shd w:val="clear" w:color="auto" w:fill="FFFFFF"/>
              </w:rPr>
              <w:t>, perskaičiuotą Pradinės Sutarties vertę.</w:t>
            </w:r>
          </w:p>
          <w:p w14:paraId="486193C6" w14:textId="2345EB92" w:rsidR="00306BBD" w:rsidRPr="000920C9" w:rsidRDefault="00306BBD" w:rsidP="000920C9">
            <w:pPr>
              <w:spacing w:line="276" w:lineRule="auto"/>
              <w:jc w:val="both"/>
              <w:rPr>
                <w:color w:val="000000" w:themeColor="text1"/>
                <w:szCs w:val="24"/>
              </w:rPr>
            </w:pPr>
            <w:r w:rsidRPr="000920C9">
              <w:rPr>
                <w:color w:val="000000" w:themeColor="text1"/>
                <w:kern w:val="2"/>
                <w:szCs w:val="24"/>
                <w:shd w:val="clear" w:color="auto" w:fill="FFFFFF"/>
              </w:rPr>
              <w:t>5.3.3.6. Nauja Sutarties kaina / įkainiai apskaičiuojami pagal žemiau pateiktą formulę:</w:t>
            </w:r>
          </w:p>
          <w:p w14:paraId="626EF921" w14:textId="77777777" w:rsidR="00306BBD" w:rsidRPr="000920C9" w:rsidRDefault="004A2321" w:rsidP="000920C9">
            <w:pPr>
              <w:spacing w:line="276" w:lineRule="auto"/>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306BBD" w:rsidRPr="000920C9">
              <w:rPr>
                <w:color w:val="000000" w:themeColor="text1"/>
                <w:kern w:val="2"/>
                <w:szCs w:val="24"/>
              </w:rPr>
              <w:t>, kur a – kaina / įkainis (Eur be PVM) (jei peržiūra jau buvo atlikta, tai po paskutinio perskaičiavimo)</w:t>
            </w:r>
          </w:p>
          <w:p w14:paraId="56585DE6" w14:textId="77777777" w:rsidR="00306BBD" w:rsidRPr="000920C9" w:rsidRDefault="00306BBD" w:rsidP="000920C9">
            <w:pPr>
              <w:spacing w:line="276" w:lineRule="auto"/>
              <w:jc w:val="both"/>
              <w:textAlignment w:val="baseline"/>
              <w:rPr>
                <w:color w:val="000000" w:themeColor="text1"/>
                <w:szCs w:val="24"/>
              </w:rPr>
            </w:pPr>
            <w:r w:rsidRPr="000920C9">
              <w:rPr>
                <w:color w:val="000000" w:themeColor="text1"/>
                <w:kern w:val="2"/>
                <w:szCs w:val="24"/>
              </w:rPr>
              <w:t>a</w:t>
            </w:r>
            <w:r w:rsidRPr="000920C9">
              <w:rPr>
                <w:color w:val="000000" w:themeColor="text1"/>
                <w:kern w:val="2"/>
                <w:szCs w:val="24"/>
                <w:vertAlign w:val="subscript"/>
              </w:rPr>
              <w:t>1</w:t>
            </w:r>
            <w:r w:rsidRPr="000920C9">
              <w:rPr>
                <w:color w:val="000000" w:themeColor="text1"/>
                <w:kern w:val="2"/>
                <w:szCs w:val="24"/>
              </w:rPr>
              <w:t xml:space="preserve"> – perskaičiuota (pakeista) kaina / įkainis (Eur be PVM)</w:t>
            </w:r>
          </w:p>
          <w:p w14:paraId="17172483" w14:textId="77777777" w:rsidR="00306BBD" w:rsidRPr="000920C9" w:rsidRDefault="00306BBD" w:rsidP="000920C9">
            <w:pPr>
              <w:spacing w:line="276" w:lineRule="auto"/>
              <w:jc w:val="both"/>
              <w:textAlignment w:val="baseline"/>
              <w:rPr>
                <w:color w:val="000000" w:themeColor="text1"/>
                <w:szCs w:val="24"/>
              </w:rPr>
            </w:pPr>
            <w:r w:rsidRPr="000920C9">
              <w:rPr>
                <w:color w:val="000000" w:themeColor="text1"/>
                <w:kern w:val="2"/>
                <w:szCs w:val="24"/>
              </w:rPr>
              <w:t>k – pagal vartotojų kainų indeksą apskaičiuotas Vartojimo prekių ir paslaugų kainų pokytis (padidėjimas arba sumažėjimas) (%). „k“ reikšmė skaičiuojama pagal formulę:</w:t>
            </w:r>
          </w:p>
          <w:p w14:paraId="6DE074E7" w14:textId="77777777" w:rsidR="00306BBD" w:rsidRPr="000920C9" w:rsidRDefault="00306BBD" w:rsidP="000920C9">
            <w:pPr>
              <w:spacing w:line="276" w:lineRule="auto"/>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0920C9">
              <w:rPr>
                <w:color w:val="000000" w:themeColor="text1"/>
                <w:kern w:val="2"/>
                <w:szCs w:val="24"/>
              </w:rPr>
              <w:t>, (proc.) kur</w:t>
            </w:r>
          </w:p>
          <w:p w14:paraId="56F1AE6A" w14:textId="77777777" w:rsidR="00306BBD" w:rsidRPr="000920C9" w:rsidRDefault="00306BBD" w:rsidP="000920C9">
            <w:pPr>
              <w:spacing w:line="276" w:lineRule="auto"/>
              <w:jc w:val="both"/>
              <w:textAlignment w:val="baseline"/>
              <w:rPr>
                <w:szCs w:val="24"/>
              </w:rPr>
            </w:pPr>
            <w:proofErr w:type="spellStart"/>
            <w:r w:rsidRPr="000920C9">
              <w:rPr>
                <w:color w:val="000000" w:themeColor="text1"/>
                <w:kern w:val="2"/>
                <w:szCs w:val="24"/>
              </w:rPr>
              <w:t>Ind</w:t>
            </w:r>
            <w:r w:rsidRPr="000920C9">
              <w:rPr>
                <w:color w:val="000000" w:themeColor="text1"/>
                <w:kern w:val="2"/>
                <w:szCs w:val="24"/>
                <w:vertAlign w:val="subscript"/>
              </w:rPr>
              <w:t>naujausias</w:t>
            </w:r>
            <w:proofErr w:type="spellEnd"/>
            <w:r w:rsidRPr="000920C9">
              <w:rPr>
                <w:color w:val="000000" w:themeColor="text1"/>
                <w:kern w:val="2"/>
                <w:szCs w:val="24"/>
              </w:rPr>
              <w:t xml:space="preserve"> – kreipimosi dėl kainos / įkainių peržiūros išsiuntimo kitai Šaliai dieną paskelbtas naujausias vartojimo prekių ir paslaugų indeksas</w:t>
            </w:r>
            <w:r w:rsidRPr="000920C9">
              <w:rPr>
                <w:kern w:val="2"/>
                <w:szCs w:val="24"/>
              </w:rPr>
              <w:t>.</w:t>
            </w:r>
          </w:p>
          <w:p w14:paraId="10BCF2F3" w14:textId="77777777" w:rsidR="00306BBD" w:rsidRPr="000920C9" w:rsidRDefault="00306BBD" w:rsidP="000920C9">
            <w:pPr>
              <w:spacing w:line="276" w:lineRule="auto"/>
              <w:jc w:val="both"/>
              <w:rPr>
                <w:szCs w:val="24"/>
              </w:rPr>
            </w:pPr>
            <w:proofErr w:type="spellStart"/>
            <w:r w:rsidRPr="000920C9">
              <w:rPr>
                <w:kern w:val="2"/>
                <w:szCs w:val="24"/>
              </w:rPr>
              <w:t>Ind</w:t>
            </w:r>
            <w:r w:rsidRPr="000920C9">
              <w:rPr>
                <w:kern w:val="2"/>
                <w:szCs w:val="24"/>
                <w:vertAlign w:val="subscript"/>
              </w:rPr>
              <w:t>pradžia</w:t>
            </w:r>
            <w:proofErr w:type="spellEnd"/>
            <w:r w:rsidRPr="000920C9">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w:t>
            </w:r>
            <w:r w:rsidRPr="000920C9">
              <w:rPr>
                <w:kern w:val="2"/>
                <w:szCs w:val="24"/>
              </w:rPr>
              <w:lastRenderedPageBreak/>
              <w:t>paskutinio perskaičiavimo metu naudotos paskelbto atitinkamo indekso reikšmės mėnuo.</w:t>
            </w:r>
          </w:p>
          <w:p w14:paraId="3BC110F8" w14:textId="77777777" w:rsidR="00306BBD" w:rsidRPr="000920C9" w:rsidRDefault="00306BBD" w:rsidP="000920C9">
            <w:pPr>
              <w:spacing w:line="276" w:lineRule="auto"/>
              <w:jc w:val="both"/>
              <w:rPr>
                <w:color w:val="000000" w:themeColor="text1"/>
                <w:kern w:val="2"/>
                <w:szCs w:val="24"/>
                <w:shd w:val="clear" w:color="auto" w:fill="FFFFFF"/>
              </w:rPr>
            </w:pPr>
            <w:r w:rsidRPr="000920C9">
              <w:rPr>
                <w:color w:val="000000"/>
                <w:kern w:val="2"/>
                <w:szCs w:val="24"/>
              </w:rPr>
              <w:t xml:space="preserve">5.3.3.7. </w:t>
            </w:r>
            <w:r w:rsidRPr="000920C9">
              <w:rPr>
                <w:color w:val="000000"/>
                <w:kern w:val="2"/>
                <w:szCs w:val="24"/>
                <w:shd w:val="clear" w:color="auto" w:fill="FFFFFF"/>
              </w:rPr>
              <w:t xml:space="preserve">Skaičiavimams indeksų reikšmės imamos </w:t>
            </w:r>
            <w:r w:rsidRPr="000920C9">
              <w:rPr>
                <w:b/>
                <w:color w:val="000000" w:themeColor="text1"/>
                <w:kern w:val="2"/>
                <w:szCs w:val="24"/>
                <w:shd w:val="clear" w:color="auto" w:fill="FFFFFF"/>
              </w:rPr>
              <w:t>keturių</w:t>
            </w:r>
            <w:r w:rsidRPr="000920C9">
              <w:rPr>
                <w:color w:val="000000" w:themeColor="text1"/>
                <w:kern w:val="2"/>
                <w:szCs w:val="24"/>
                <w:shd w:val="clear" w:color="auto" w:fill="FFFFFF"/>
              </w:rPr>
              <w:t xml:space="preserve"> skaitmenų po kablelio tikslumu. Apskaičiuotas pokytis (k) tolimesniems skaičiavimams naudojamas suapvalinus iki </w:t>
            </w:r>
            <w:r w:rsidRPr="000920C9">
              <w:rPr>
                <w:b/>
                <w:color w:val="000000" w:themeColor="text1"/>
                <w:kern w:val="2"/>
                <w:szCs w:val="24"/>
                <w:shd w:val="clear" w:color="auto" w:fill="FFFFFF"/>
              </w:rPr>
              <w:t>vieno</w:t>
            </w:r>
            <w:r w:rsidRPr="000920C9">
              <w:rPr>
                <w:color w:val="000000" w:themeColor="text1"/>
                <w:kern w:val="2"/>
                <w:szCs w:val="24"/>
                <w:shd w:val="clear" w:color="auto" w:fill="FFFFFF"/>
              </w:rPr>
              <w:t xml:space="preserve"> skaitmens po kablelio, o apskaičiuotas įkainis „a</w:t>
            </w:r>
            <w:r w:rsidRPr="000920C9">
              <w:rPr>
                <w:color w:val="000000" w:themeColor="text1"/>
                <w:kern w:val="2"/>
                <w:szCs w:val="24"/>
                <w:shd w:val="clear" w:color="auto" w:fill="FFFFFF"/>
                <w:vertAlign w:val="subscript"/>
              </w:rPr>
              <w:t>1</w:t>
            </w:r>
            <w:r w:rsidRPr="000920C9">
              <w:rPr>
                <w:color w:val="000000" w:themeColor="text1"/>
                <w:kern w:val="2"/>
                <w:szCs w:val="24"/>
                <w:shd w:val="clear" w:color="auto" w:fill="FFFFFF"/>
              </w:rPr>
              <w:t xml:space="preserve">“ suapvalinamas iki </w:t>
            </w:r>
            <w:r w:rsidRPr="000920C9">
              <w:rPr>
                <w:b/>
                <w:color w:val="000000" w:themeColor="text1"/>
                <w:kern w:val="2"/>
                <w:szCs w:val="24"/>
                <w:shd w:val="clear" w:color="auto" w:fill="FFFFFF"/>
              </w:rPr>
              <w:t xml:space="preserve">dviejų </w:t>
            </w:r>
            <w:r w:rsidRPr="000920C9">
              <w:rPr>
                <w:color w:val="000000" w:themeColor="text1"/>
                <w:kern w:val="2"/>
                <w:szCs w:val="24"/>
                <w:shd w:val="clear" w:color="auto" w:fill="FFFFFF"/>
              </w:rPr>
              <w:t xml:space="preserve"> skaitmenų po kablelio.</w:t>
            </w:r>
          </w:p>
          <w:p w14:paraId="78B4D8E0" w14:textId="77777777" w:rsidR="00306BBD" w:rsidRPr="000920C9" w:rsidRDefault="00306BBD" w:rsidP="000920C9">
            <w:pPr>
              <w:spacing w:line="276" w:lineRule="auto"/>
              <w:jc w:val="both"/>
              <w:rPr>
                <w:color w:val="000000"/>
                <w:kern w:val="2"/>
                <w:szCs w:val="24"/>
                <w:shd w:val="clear" w:color="auto" w:fill="FFFFFF"/>
              </w:rPr>
            </w:pPr>
            <w:r w:rsidRPr="000920C9">
              <w:rPr>
                <w:color w:val="000000" w:themeColor="text1"/>
                <w:kern w:val="2"/>
                <w:szCs w:val="24"/>
                <w:shd w:val="clear" w:color="auto" w:fill="FFFFFF"/>
              </w:rPr>
              <w:t>5.3.3.8. Šalis, siekianti Sutarties kainos / įkainių peržiūros, privalo raštu kreiptis į kitą Šalį ir prašyme pateikti visą</w:t>
            </w:r>
            <w:r w:rsidRPr="000920C9">
              <w:rPr>
                <w:color w:val="000000"/>
                <w:kern w:val="2"/>
                <w:szCs w:val="24"/>
                <w:shd w:val="clear" w:color="auto" w:fill="FFFFFF"/>
              </w:rPr>
              <w:t xml:space="preserve"> reikalingą informaciją: Sutarties pavadinimą, numerį, datą, neperduotų ir neapmokėtų Paslaugų sąrašą su kiekiais, indekso reikšmes su nuorodomis į viešus šaltinius Valstybės duomenų agentūros Oficialiosios statistikos portale arba </w:t>
            </w:r>
            <w:r w:rsidRPr="000920C9">
              <w:rPr>
                <w:kern w:val="2"/>
                <w:szCs w:val="24"/>
                <w:bdr w:val="none" w:sz="0" w:space="0" w:color="auto" w:frame="1"/>
              </w:rPr>
              <w:t>kitus oficialius šaltinių duomenis.</w:t>
            </w:r>
            <w:r w:rsidRPr="000920C9">
              <w:rPr>
                <w:color w:val="000000"/>
                <w:kern w:val="2"/>
                <w:szCs w:val="24"/>
                <w:shd w:val="clear" w:color="auto" w:fill="FFFFFF"/>
              </w:rPr>
              <w:t xml:space="preserve"> Prašyme Šalis neturi teisės nurodyti kito indekso ar prašyti perskaičiavimo pagal kitą indeksą nei nurodytas šioje procedūroje.</w:t>
            </w:r>
          </w:p>
          <w:p w14:paraId="4CF100F6" w14:textId="77777777" w:rsidR="00306BBD" w:rsidRPr="000920C9" w:rsidRDefault="00306BBD" w:rsidP="000920C9">
            <w:pPr>
              <w:spacing w:line="276" w:lineRule="auto"/>
              <w:jc w:val="both"/>
              <w:rPr>
                <w:color w:val="000000" w:themeColor="text1"/>
                <w:kern w:val="2"/>
                <w:szCs w:val="24"/>
                <w:shd w:val="clear" w:color="auto" w:fill="FFFFFF"/>
              </w:rPr>
            </w:pPr>
            <w:r w:rsidRPr="000920C9">
              <w:rPr>
                <w:color w:val="000000"/>
                <w:kern w:val="2"/>
                <w:szCs w:val="24"/>
                <w:shd w:val="clear" w:color="auto" w:fill="FFFFFF"/>
              </w:rPr>
              <w:t>5</w:t>
            </w:r>
            <w:r w:rsidRPr="000920C9">
              <w:rPr>
                <w:kern w:val="2"/>
                <w:szCs w:val="24"/>
              </w:rPr>
              <w:t xml:space="preserve">.3.3.9. </w:t>
            </w:r>
            <w:r w:rsidRPr="000920C9">
              <w:rPr>
                <w:color w:val="000000"/>
                <w:kern w:val="2"/>
                <w:szCs w:val="24"/>
                <w:shd w:val="clear" w:color="auto" w:fill="FFFFFF"/>
              </w:rPr>
              <w:t xml:space="preserve">Susitarimas turi būti sudarytas </w:t>
            </w:r>
            <w:r w:rsidRPr="000920C9">
              <w:rPr>
                <w:color w:val="000000" w:themeColor="text1"/>
                <w:kern w:val="2"/>
                <w:szCs w:val="24"/>
                <w:shd w:val="clear" w:color="auto" w:fill="FFFFFF"/>
              </w:rPr>
              <w:t>per 10 d. d. nuo Šalies pateikto tinkamo prašymo perskaičiuoti S</w:t>
            </w:r>
            <w:r w:rsidRPr="000920C9">
              <w:rPr>
                <w:color w:val="000000" w:themeColor="text1"/>
                <w:kern w:val="2"/>
                <w:szCs w:val="24"/>
              </w:rPr>
              <w:t xml:space="preserve">utarties </w:t>
            </w:r>
            <w:r w:rsidRPr="000920C9">
              <w:rPr>
                <w:color w:val="000000" w:themeColor="text1"/>
                <w:kern w:val="2"/>
                <w:szCs w:val="24"/>
                <w:shd w:val="clear" w:color="auto" w:fill="FFFFFF"/>
              </w:rPr>
              <w:t>kainą / įkainius gavimo dienos.</w:t>
            </w:r>
          </w:p>
          <w:p w14:paraId="656E52E3" w14:textId="63392B7B" w:rsidR="00D5411A" w:rsidRPr="000920C9" w:rsidRDefault="00306BBD" w:rsidP="000920C9">
            <w:pPr>
              <w:spacing w:line="276" w:lineRule="auto"/>
              <w:jc w:val="both"/>
              <w:rPr>
                <w:color w:val="000000"/>
                <w:kern w:val="2"/>
                <w:szCs w:val="24"/>
                <w:bdr w:val="none" w:sz="0" w:space="0" w:color="auto" w:frame="1"/>
              </w:rPr>
            </w:pPr>
            <w:r w:rsidRPr="000920C9">
              <w:rPr>
                <w:color w:val="000000"/>
                <w:kern w:val="2"/>
                <w:szCs w:val="24"/>
                <w:shd w:val="clear" w:color="auto" w:fill="FFFFFF"/>
              </w:rPr>
              <w:t xml:space="preserve">5.3.3.10. </w:t>
            </w:r>
            <w:r w:rsidRPr="000920C9">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60E64" w:rsidRPr="000920C9" w14:paraId="58450B5B" w14:textId="77777777">
        <w:trPr>
          <w:trHeight w:val="300"/>
        </w:trPr>
        <w:tc>
          <w:tcPr>
            <w:tcW w:w="3094" w:type="dxa"/>
            <w:gridSpan w:val="2"/>
          </w:tcPr>
          <w:p w14:paraId="0C170488" w14:textId="280D97D8" w:rsidR="00560E64" w:rsidRPr="000920C9" w:rsidRDefault="00560E64" w:rsidP="00560E64">
            <w:pPr>
              <w:rPr>
                <w:b/>
                <w:bCs/>
                <w:kern w:val="2"/>
                <w:szCs w:val="24"/>
              </w:rPr>
            </w:pPr>
            <w:r w:rsidRPr="000920C9">
              <w:rPr>
                <w:b/>
                <w:kern w:val="2"/>
                <w:szCs w:val="24"/>
              </w:rPr>
              <w:lastRenderedPageBreak/>
              <w:t xml:space="preserve">5.3.4. Sutarties kainos / įkainių peržiūra dėl kainų lygio pokyčio pagal </w:t>
            </w:r>
            <w:r w:rsidRPr="000920C9">
              <w:rPr>
                <w:b/>
                <w:bCs/>
                <w:kern w:val="2"/>
                <w:szCs w:val="24"/>
              </w:rPr>
              <w:t>Paslaugų</w:t>
            </w:r>
            <w:r w:rsidRPr="000920C9">
              <w:rPr>
                <w:b/>
                <w:kern w:val="2"/>
                <w:szCs w:val="24"/>
              </w:rPr>
              <w:t xml:space="preserve"> grupių kainų pokyčius</w:t>
            </w:r>
          </w:p>
        </w:tc>
        <w:tc>
          <w:tcPr>
            <w:tcW w:w="6441" w:type="dxa"/>
            <w:gridSpan w:val="2"/>
          </w:tcPr>
          <w:p w14:paraId="6A159013" w14:textId="2C871435" w:rsidR="00560E64" w:rsidRPr="000920C9" w:rsidRDefault="00560E64" w:rsidP="00560E64">
            <w:pPr>
              <w:rPr>
                <w:kern w:val="2"/>
                <w:szCs w:val="24"/>
              </w:rPr>
            </w:pPr>
            <w:r w:rsidRPr="000920C9">
              <w:rPr>
                <w:kern w:val="2"/>
                <w:szCs w:val="24"/>
              </w:rPr>
              <w:t>Netaikoma</w:t>
            </w:r>
          </w:p>
        </w:tc>
      </w:tr>
      <w:tr w:rsidR="00D5411A" w:rsidRPr="000920C9" w14:paraId="104529C8" w14:textId="77777777">
        <w:trPr>
          <w:trHeight w:val="300"/>
        </w:trPr>
        <w:tc>
          <w:tcPr>
            <w:tcW w:w="3094" w:type="dxa"/>
            <w:gridSpan w:val="2"/>
          </w:tcPr>
          <w:p w14:paraId="2D20718C" w14:textId="77777777" w:rsidR="00D5411A" w:rsidRPr="000920C9" w:rsidRDefault="00D5411A" w:rsidP="00D5411A">
            <w:pPr>
              <w:rPr>
                <w:b/>
                <w:bCs/>
                <w:kern w:val="2"/>
                <w:szCs w:val="24"/>
              </w:rPr>
            </w:pPr>
            <w:r w:rsidRPr="000920C9">
              <w:rPr>
                <w:b/>
                <w:bCs/>
                <w:kern w:val="2"/>
                <w:szCs w:val="24"/>
              </w:rPr>
              <w:t xml:space="preserve">5.4. Sutarties kainos / įkainių apskaičiavimas taikant </w:t>
            </w:r>
            <w:r w:rsidRPr="000920C9">
              <w:rPr>
                <w:b/>
                <w:bCs/>
                <w:kern w:val="2"/>
                <w:szCs w:val="24"/>
                <w:u w:val="single"/>
              </w:rPr>
              <w:t>kiekio (apimties)</w:t>
            </w:r>
            <w:r w:rsidRPr="000920C9">
              <w:rPr>
                <w:b/>
                <w:bCs/>
                <w:kern w:val="2"/>
                <w:szCs w:val="24"/>
              </w:rPr>
              <w:t xml:space="preserve"> keitimo taisykles</w:t>
            </w:r>
          </w:p>
        </w:tc>
        <w:tc>
          <w:tcPr>
            <w:tcW w:w="6441" w:type="dxa"/>
            <w:gridSpan w:val="2"/>
          </w:tcPr>
          <w:p w14:paraId="566C354A" w14:textId="60AA9C1E" w:rsidR="00D5411A" w:rsidRPr="000920C9" w:rsidRDefault="00D5411A" w:rsidP="00D5411A">
            <w:pPr>
              <w:rPr>
                <w:kern w:val="2"/>
                <w:szCs w:val="24"/>
              </w:rPr>
            </w:pPr>
            <w:r w:rsidRPr="000920C9">
              <w:rPr>
                <w:kern w:val="2"/>
                <w:szCs w:val="24"/>
              </w:rPr>
              <w:t>Netaikoma.</w:t>
            </w:r>
          </w:p>
        </w:tc>
      </w:tr>
      <w:tr w:rsidR="00D5411A" w:rsidRPr="000920C9" w14:paraId="67EB98BC" w14:textId="77777777">
        <w:trPr>
          <w:trHeight w:val="300"/>
        </w:trPr>
        <w:tc>
          <w:tcPr>
            <w:tcW w:w="3094" w:type="dxa"/>
            <w:gridSpan w:val="2"/>
          </w:tcPr>
          <w:p w14:paraId="4860A596" w14:textId="77777777" w:rsidR="00D5411A" w:rsidRPr="000920C9" w:rsidRDefault="00D5411A" w:rsidP="00D5411A">
            <w:pPr>
              <w:rPr>
                <w:b/>
                <w:kern w:val="2"/>
                <w:szCs w:val="24"/>
              </w:rPr>
            </w:pPr>
            <w:r w:rsidRPr="000920C9">
              <w:rPr>
                <w:b/>
                <w:kern w:val="2"/>
                <w:szCs w:val="24"/>
              </w:rPr>
              <w:t>5.5. Atsiskaitymo su Tiekėju terminas ir tvarka</w:t>
            </w:r>
          </w:p>
        </w:tc>
        <w:tc>
          <w:tcPr>
            <w:tcW w:w="6441" w:type="dxa"/>
            <w:gridSpan w:val="2"/>
          </w:tcPr>
          <w:p w14:paraId="29513FA4" w14:textId="77777777" w:rsidR="001930D7" w:rsidRPr="000920C9" w:rsidRDefault="001930D7" w:rsidP="000920C9">
            <w:pPr>
              <w:spacing w:line="276" w:lineRule="auto"/>
              <w:rPr>
                <w:kern w:val="2"/>
                <w:szCs w:val="24"/>
              </w:rPr>
            </w:pPr>
            <w:r w:rsidRPr="000920C9">
              <w:rPr>
                <w:kern w:val="2"/>
                <w:szCs w:val="24"/>
              </w:rPr>
              <w:t>5.5.1. Pirkėjas atsiskaito su Tiekėju ne vėliau kaip per 30 (trisdešimt) kalendorinių dienų nuo Sąskaitos gavimo dienos.</w:t>
            </w:r>
          </w:p>
          <w:p w14:paraId="2D03361E" w14:textId="77777777" w:rsidR="001930D7" w:rsidRPr="000920C9" w:rsidRDefault="001930D7" w:rsidP="000920C9">
            <w:pPr>
              <w:spacing w:line="276" w:lineRule="auto"/>
              <w:rPr>
                <w:kern w:val="2"/>
                <w:szCs w:val="24"/>
                <w:shd w:val="clear" w:color="auto" w:fill="FFFFFF"/>
              </w:rPr>
            </w:pPr>
            <w:r w:rsidRPr="000920C9">
              <w:rPr>
                <w:kern w:val="2"/>
                <w:szCs w:val="24"/>
                <w:shd w:val="clear" w:color="auto" w:fill="FFFFFF"/>
              </w:rPr>
              <w:t>5.5.2. Apmokėjimo sąlygos:</w:t>
            </w:r>
          </w:p>
          <w:p w14:paraId="38EC9A63" w14:textId="6F3FF7EF" w:rsidR="00E35E76" w:rsidRPr="000920C9" w:rsidRDefault="001930D7" w:rsidP="000920C9">
            <w:pPr>
              <w:pStyle w:val="Sraopastraipa"/>
              <w:widowControl w:val="0"/>
              <w:tabs>
                <w:tab w:val="left" w:pos="902"/>
              </w:tabs>
              <w:spacing w:line="276" w:lineRule="auto"/>
              <w:ind w:left="0"/>
              <w:jc w:val="both"/>
              <w:rPr>
                <w:rFonts w:eastAsia="Calibri"/>
                <w:szCs w:val="24"/>
              </w:rPr>
            </w:pPr>
            <w:r w:rsidRPr="000920C9">
              <w:rPr>
                <w:kern w:val="2"/>
                <w:szCs w:val="24"/>
                <w:shd w:val="clear" w:color="auto" w:fill="FFFFFF"/>
              </w:rPr>
              <w:t>1) už suteiktas paslaugas mokama kartą per mėnesį pagal Tiekėjo pateiktą PVM sąskaitą-faktūrą.</w:t>
            </w:r>
          </w:p>
        </w:tc>
      </w:tr>
      <w:tr w:rsidR="00D5411A" w:rsidRPr="000920C9" w14:paraId="01CA499D" w14:textId="77777777">
        <w:trPr>
          <w:trHeight w:val="300"/>
        </w:trPr>
        <w:tc>
          <w:tcPr>
            <w:tcW w:w="3094" w:type="dxa"/>
            <w:gridSpan w:val="2"/>
          </w:tcPr>
          <w:p w14:paraId="544F5D28" w14:textId="77777777" w:rsidR="00D5411A" w:rsidRPr="000920C9" w:rsidRDefault="00D5411A" w:rsidP="00D5411A">
            <w:pPr>
              <w:rPr>
                <w:b/>
                <w:kern w:val="2"/>
                <w:szCs w:val="24"/>
              </w:rPr>
            </w:pPr>
            <w:r w:rsidRPr="000920C9">
              <w:rPr>
                <w:b/>
                <w:kern w:val="2"/>
                <w:szCs w:val="24"/>
              </w:rPr>
              <w:t>5.6. Avansas</w:t>
            </w:r>
          </w:p>
        </w:tc>
        <w:tc>
          <w:tcPr>
            <w:tcW w:w="6441" w:type="dxa"/>
            <w:gridSpan w:val="2"/>
          </w:tcPr>
          <w:p w14:paraId="508462AC" w14:textId="66C61802" w:rsidR="00D5411A" w:rsidRPr="000920C9" w:rsidRDefault="00D5411A" w:rsidP="00D5411A">
            <w:pPr>
              <w:rPr>
                <w:kern w:val="2"/>
                <w:szCs w:val="24"/>
              </w:rPr>
            </w:pPr>
            <w:r w:rsidRPr="000920C9">
              <w:rPr>
                <w:kern w:val="2"/>
                <w:szCs w:val="24"/>
              </w:rPr>
              <w:t>Netaikoma.</w:t>
            </w:r>
          </w:p>
        </w:tc>
      </w:tr>
      <w:tr w:rsidR="00D5411A" w:rsidRPr="000920C9" w14:paraId="34D2DFF4" w14:textId="77777777">
        <w:trPr>
          <w:trHeight w:val="300"/>
        </w:trPr>
        <w:tc>
          <w:tcPr>
            <w:tcW w:w="3094" w:type="dxa"/>
            <w:gridSpan w:val="2"/>
          </w:tcPr>
          <w:p w14:paraId="4876B971" w14:textId="77777777" w:rsidR="00D5411A" w:rsidRPr="000920C9" w:rsidRDefault="00D5411A" w:rsidP="00D5411A">
            <w:pPr>
              <w:rPr>
                <w:b/>
                <w:kern w:val="2"/>
                <w:szCs w:val="24"/>
              </w:rPr>
            </w:pPr>
            <w:r w:rsidRPr="000920C9">
              <w:rPr>
                <w:b/>
                <w:kern w:val="2"/>
                <w:szCs w:val="24"/>
              </w:rPr>
              <w:t>5.7. Avanso užtikrinimas</w:t>
            </w:r>
          </w:p>
        </w:tc>
        <w:tc>
          <w:tcPr>
            <w:tcW w:w="6441" w:type="dxa"/>
            <w:gridSpan w:val="2"/>
          </w:tcPr>
          <w:p w14:paraId="7BF65975" w14:textId="3D287B75" w:rsidR="00D5411A" w:rsidRPr="000920C9" w:rsidRDefault="00D5411A" w:rsidP="00D5411A">
            <w:pPr>
              <w:rPr>
                <w:kern w:val="2"/>
                <w:szCs w:val="24"/>
              </w:rPr>
            </w:pPr>
            <w:r w:rsidRPr="000920C9">
              <w:rPr>
                <w:kern w:val="2"/>
                <w:szCs w:val="24"/>
              </w:rPr>
              <w:t>Netaikoma.</w:t>
            </w:r>
            <w:r w:rsidRPr="000920C9">
              <w:rPr>
                <w:color w:val="000000"/>
                <w:kern w:val="2"/>
                <w:szCs w:val="24"/>
                <w:shd w:val="clear" w:color="auto" w:fill="FFFFFF"/>
              </w:rPr>
              <w:t xml:space="preserve"> </w:t>
            </w:r>
          </w:p>
        </w:tc>
      </w:tr>
      <w:tr w:rsidR="00D5411A" w:rsidRPr="000920C9" w14:paraId="5C618994" w14:textId="77777777">
        <w:trPr>
          <w:trHeight w:val="300"/>
        </w:trPr>
        <w:tc>
          <w:tcPr>
            <w:tcW w:w="9535" w:type="dxa"/>
            <w:gridSpan w:val="4"/>
          </w:tcPr>
          <w:p w14:paraId="18E676A0" w14:textId="77777777" w:rsidR="00D5411A" w:rsidRPr="000920C9" w:rsidRDefault="00D5411A" w:rsidP="00D5411A">
            <w:pPr>
              <w:jc w:val="center"/>
              <w:rPr>
                <w:b/>
                <w:kern w:val="2"/>
                <w:szCs w:val="24"/>
              </w:rPr>
            </w:pPr>
            <w:r w:rsidRPr="000920C9">
              <w:rPr>
                <w:b/>
                <w:kern w:val="2"/>
                <w:szCs w:val="24"/>
              </w:rPr>
              <w:t>6. PASLAUGŲ KOKYBĖ IR GARANTINIAI ĮSIPAREIGOJIMAI</w:t>
            </w:r>
          </w:p>
        </w:tc>
      </w:tr>
      <w:tr w:rsidR="00D5411A" w:rsidRPr="000920C9" w14:paraId="6AFC27F7" w14:textId="77777777">
        <w:trPr>
          <w:trHeight w:val="300"/>
        </w:trPr>
        <w:tc>
          <w:tcPr>
            <w:tcW w:w="3094" w:type="dxa"/>
            <w:gridSpan w:val="2"/>
          </w:tcPr>
          <w:p w14:paraId="24E7C81C" w14:textId="77777777" w:rsidR="00D5411A" w:rsidRPr="000920C9" w:rsidRDefault="00D5411A" w:rsidP="00D5411A">
            <w:pPr>
              <w:rPr>
                <w:b/>
                <w:kern w:val="2"/>
                <w:szCs w:val="24"/>
              </w:rPr>
            </w:pPr>
            <w:r w:rsidRPr="000920C9">
              <w:rPr>
                <w:b/>
                <w:kern w:val="2"/>
                <w:szCs w:val="24"/>
              </w:rPr>
              <w:t>6.1. Garantinis terminas</w:t>
            </w:r>
          </w:p>
        </w:tc>
        <w:tc>
          <w:tcPr>
            <w:tcW w:w="6441" w:type="dxa"/>
            <w:gridSpan w:val="2"/>
          </w:tcPr>
          <w:p w14:paraId="2A4317FE" w14:textId="006EAEC1" w:rsidR="00D5411A" w:rsidRPr="000920C9" w:rsidRDefault="00ED1623" w:rsidP="000920C9">
            <w:pPr>
              <w:spacing w:line="276" w:lineRule="auto"/>
              <w:rPr>
                <w:kern w:val="2"/>
                <w:szCs w:val="24"/>
              </w:rPr>
            </w:pPr>
            <w:r w:rsidRPr="000920C9">
              <w:rPr>
                <w:b/>
                <w:szCs w:val="24"/>
              </w:rPr>
              <w:t>Su Paslaugomis susijusioms prekėms</w:t>
            </w:r>
            <w:r w:rsidRPr="000920C9">
              <w:rPr>
                <w:szCs w:val="24"/>
              </w:rPr>
              <w:t xml:space="preserve"> </w:t>
            </w:r>
            <w:r w:rsidRPr="000920C9">
              <w:rPr>
                <w:kern w:val="2"/>
                <w:szCs w:val="24"/>
              </w:rPr>
              <w:t xml:space="preserve">nustatomas Tiekėjo pasiūlytas </w:t>
            </w:r>
            <w:r w:rsidRPr="000920C9">
              <w:rPr>
                <w:szCs w:val="24"/>
              </w:rPr>
              <w:t xml:space="preserve">arba prekių gamintojo taikomas garantinis terminas, tačiau bet kokiu atveju </w:t>
            </w:r>
            <w:r w:rsidRPr="000920C9">
              <w:rPr>
                <w:b/>
                <w:kern w:val="2"/>
                <w:szCs w:val="24"/>
              </w:rPr>
              <w:t>ne trumpesnis kaip</w:t>
            </w:r>
            <w:r w:rsidRPr="000920C9">
              <w:rPr>
                <w:kern w:val="2"/>
                <w:szCs w:val="24"/>
              </w:rPr>
              <w:t xml:space="preserve"> </w:t>
            </w:r>
            <w:r w:rsidRPr="000920C9">
              <w:rPr>
                <w:b/>
                <w:bCs/>
                <w:kern w:val="2"/>
                <w:szCs w:val="24"/>
              </w:rPr>
              <w:t>36 (trisdešimt šešis) mėnesiai.</w:t>
            </w:r>
            <w:r w:rsidRPr="000920C9">
              <w:rPr>
                <w:kern w:val="2"/>
                <w:szCs w:val="24"/>
              </w:rPr>
              <w:t xml:space="preserve"> Garantinis terminas skaičiuojamas nuo Vaizdo </w:t>
            </w:r>
            <w:r w:rsidRPr="000920C9">
              <w:rPr>
                <w:kern w:val="2"/>
                <w:szCs w:val="24"/>
              </w:rPr>
              <w:lastRenderedPageBreak/>
              <w:t>stebėjimo sistemos įrengimo paslaugų perdavimo–priėmimo akto pasirašymo dienos.</w:t>
            </w:r>
          </w:p>
        </w:tc>
      </w:tr>
      <w:tr w:rsidR="00D5411A" w:rsidRPr="000920C9" w14:paraId="029C51DA" w14:textId="77777777">
        <w:trPr>
          <w:trHeight w:val="300"/>
        </w:trPr>
        <w:tc>
          <w:tcPr>
            <w:tcW w:w="3094" w:type="dxa"/>
            <w:gridSpan w:val="2"/>
          </w:tcPr>
          <w:p w14:paraId="66960D83" w14:textId="77777777" w:rsidR="00D5411A" w:rsidRPr="000920C9" w:rsidRDefault="00D5411A" w:rsidP="00D5411A">
            <w:pPr>
              <w:rPr>
                <w:b/>
                <w:kern w:val="2"/>
                <w:szCs w:val="24"/>
              </w:rPr>
            </w:pPr>
            <w:r w:rsidRPr="000920C9">
              <w:rPr>
                <w:b/>
                <w:szCs w:val="24"/>
              </w:rPr>
              <w:lastRenderedPageBreak/>
              <w:t>6.2. Terminas Paslaugų trūkumams pašalinti</w:t>
            </w:r>
          </w:p>
        </w:tc>
        <w:tc>
          <w:tcPr>
            <w:tcW w:w="6441" w:type="dxa"/>
            <w:gridSpan w:val="2"/>
          </w:tcPr>
          <w:p w14:paraId="3DB5CD93" w14:textId="013C92E9" w:rsidR="00D5411A" w:rsidRPr="000920C9" w:rsidRDefault="00ED1623" w:rsidP="000920C9">
            <w:pPr>
              <w:spacing w:line="276" w:lineRule="auto"/>
              <w:rPr>
                <w:kern w:val="2"/>
                <w:szCs w:val="24"/>
              </w:rPr>
            </w:pPr>
            <w:r w:rsidRPr="000920C9">
              <w:rPr>
                <w:kern w:val="2"/>
                <w:szCs w:val="24"/>
              </w:rPr>
              <w:t>Terminai paslaugų trūkumams pašalinti yra nustatyti Sutarties priedo Nr. 1 „Techninė specifikacija“ 1 skyriaus reikalavimuose.</w:t>
            </w:r>
          </w:p>
        </w:tc>
      </w:tr>
      <w:tr w:rsidR="00D5411A" w:rsidRPr="000920C9" w14:paraId="79A63541" w14:textId="77777777">
        <w:trPr>
          <w:trHeight w:val="300"/>
        </w:trPr>
        <w:tc>
          <w:tcPr>
            <w:tcW w:w="3094" w:type="dxa"/>
            <w:gridSpan w:val="2"/>
          </w:tcPr>
          <w:p w14:paraId="41FCDCAE" w14:textId="77777777" w:rsidR="00D5411A" w:rsidRPr="000920C9" w:rsidRDefault="00D5411A" w:rsidP="00D5411A">
            <w:pPr>
              <w:rPr>
                <w:b/>
                <w:szCs w:val="24"/>
              </w:rPr>
            </w:pPr>
            <w:r w:rsidRPr="000920C9">
              <w:rPr>
                <w:b/>
                <w:szCs w:val="24"/>
              </w:rPr>
              <w:t xml:space="preserve">6.3. Kokybinių kriterijų įgyvendinimo </w:t>
            </w:r>
            <w:r w:rsidRPr="000920C9">
              <w:rPr>
                <w:b/>
                <w:bCs/>
                <w:szCs w:val="24"/>
              </w:rPr>
              <w:t xml:space="preserve">ir </w:t>
            </w:r>
            <w:r w:rsidRPr="000920C9">
              <w:rPr>
                <w:b/>
                <w:szCs w:val="24"/>
              </w:rPr>
              <w:t>tikrinimo tvarka</w:t>
            </w:r>
          </w:p>
        </w:tc>
        <w:tc>
          <w:tcPr>
            <w:tcW w:w="6441" w:type="dxa"/>
            <w:gridSpan w:val="2"/>
          </w:tcPr>
          <w:p w14:paraId="1CAAD9CE" w14:textId="47FD9476" w:rsidR="00D5411A" w:rsidRPr="000920C9" w:rsidRDefault="00D5411A" w:rsidP="00D5411A">
            <w:pPr>
              <w:rPr>
                <w:kern w:val="2"/>
                <w:szCs w:val="24"/>
              </w:rPr>
            </w:pPr>
            <w:r w:rsidRPr="000920C9">
              <w:rPr>
                <w:kern w:val="2"/>
                <w:szCs w:val="24"/>
              </w:rPr>
              <w:t>Netaikoma.</w:t>
            </w:r>
          </w:p>
          <w:p w14:paraId="5C105553" w14:textId="7FC0A113" w:rsidR="00D5411A" w:rsidRPr="000920C9" w:rsidRDefault="00D5411A" w:rsidP="00D5411A">
            <w:pPr>
              <w:rPr>
                <w:kern w:val="2"/>
                <w:szCs w:val="24"/>
              </w:rPr>
            </w:pPr>
          </w:p>
        </w:tc>
      </w:tr>
      <w:tr w:rsidR="00D5411A" w:rsidRPr="000920C9" w14:paraId="143A7F67" w14:textId="77777777">
        <w:trPr>
          <w:trHeight w:val="300"/>
        </w:trPr>
        <w:tc>
          <w:tcPr>
            <w:tcW w:w="9535" w:type="dxa"/>
            <w:gridSpan w:val="4"/>
          </w:tcPr>
          <w:p w14:paraId="7855F239" w14:textId="77777777" w:rsidR="00D5411A" w:rsidRPr="000920C9" w:rsidRDefault="00D5411A" w:rsidP="00D5411A">
            <w:pPr>
              <w:jc w:val="center"/>
              <w:rPr>
                <w:b/>
                <w:kern w:val="2"/>
                <w:szCs w:val="24"/>
              </w:rPr>
            </w:pPr>
            <w:r w:rsidRPr="000920C9">
              <w:rPr>
                <w:b/>
                <w:kern w:val="2"/>
                <w:szCs w:val="24"/>
              </w:rPr>
              <w:t>7. SUTARTIES VYKDYMUI PASITELKIAMI SUBTIEKĖJAI IR (AR) SPECIALISTAI</w:t>
            </w:r>
          </w:p>
        </w:tc>
      </w:tr>
      <w:tr w:rsidR="00D5411A" w:rsidRPr="000920C9" w14:paraId="5D434D1C" w14:textId="77777777">
        <w:trPr>
          <w:trHeight w:val="300"/>
        </w:trPr>
        <w:tc>
          <w:tcPr>
            <w:tcW w:w="3094" w:type="dxa"/>
            <w:gridSpan w:val="2"/>
          </w:tcPr>
          <w:p w14:paraId="7EDCE7B5" w14:textId="77777777" w:rsidR="00D5411A" w:rsidRPr="000920C9" w:rsidRDefault="00D5411A" w:rsidP="00D5411A">
            <w:pPr>
              <w:rPr>
                <w:b/>
                <w:bCs/>
                <w:kern w:val="2"/>
                <w:szCs w:val="24"/>
              </w:rPr>
            </w:pPr>
            <w:r w:rsidRPr="000920C9">
              <w:rPr>
                <w:b/>
                <w:bCs/>
                <w:kern w:val="2"/>
                <w:szCs w:val="24"/>
              </w:rPr>
              <w:t xml:space="preserve">7.1. Sutarties vykdymui pasitelkiami subtiekėjai ir (ar) specialistai </w:t>
            </w:r>
          </w:p>
          <w:p w14:paraId="23364E4A" w14:textId="03F8E7AF" w:rsidR="00D5411A" w:rsidRPr="000920C9" w:rsidRDefault="00D5411A" w:rsidP="00D5411A">
            <w:pPr>
              <w:rPr>
                <w:i/>
                <w:iCs/>
                <w:kern w:val="2"/>
                <w:szCs w:val="24"/>
                <w:u w:val="single"/>
              </w:rPr>
            </w:pPr>
            <w:r w:rsidRPr="000920C9">
              <w:rPr>
                <w:i/>
                <w:iCs/>
                <w:kern w:val="2"/>
                <w:szCs w:val="24"/>
                <w:highlight w:val="yellow"/>
                <w:u w:val="single"/>
              </w:rPr>
              <w:t>(pasirinkti vieną variantą)</w:t>
            </w:r>
          </w:p>
        </w:tc>
        <w:tc>
          <w:tcPr>
            <w:tcW w:w="6441" w:type="dxa"/>
            <w:gridSpan w:val="2"/>
          </w:tcPr>
          <w:p w14:paraId="75662560" w14:textId="77777777" w:rsidR="00D5411A" w:rsidRPr="000920C9" w:rsidRDefault="00D5411A" w:rsidP="00D5411A">
            <w:pPr>
              <w:spacing w:line="276" w:lineRule="auto"/>
              <w:rPr>
                <w:kern w:val="2"/>
                <w:szCs w:val="24"/>
              </w:rPr>
            </w:pPr>
            <w:r w:rsidRPr="000920C9">
              <w:rPr>
                <w:kern w:val="2"/>
                <w:szCs w:val="24"/>
              </w:rPr>
              <w:t>Sutarties vykdymui subtiekėjai ir (ar) specialistai nepasitelkiami.</w:t>
            </w:r>
          </w:p>
          <w:p w14:paraId="6AB4D26D" w14:textId="77777777" w:rsidR="00D5411A" w:rsidRPr="000920C9" w:rsidRDefault="00D5411A" w:rsidP="00D5411A">
            <w:pPr>
              <w:spacing w:line="276" w:lineRule="auto"/>
              <w:rPr>
                <w:kern w:val="2"/>
                <w:szCs w:val="24"/>
              </w:rPr>
            </w:pPr>
          </w:p>
          <w:p w14:paraId="35F997DC" w14:textId="77777777" w:rsidR="00D5411A" w:rsidRPr="000920C9" w:rsidRDefault="00D5411A" w:rsidP="00D5411A">
            <w:pPr>
              <w:spacing w:line="276" w:lineRule="auto"/>
              <w:rPr>
                <w:color w:val="FF0000"/>
                <w:kern w:val="2"/>
                <w:szCs w:val="24"/>
              </w:rPr>
            </w:pPr>
            <w:r w:rsidRPr="000920C9">
              <w:rPr>
                <w:color w:val="FF0000"/>
                <w:kern w:val="2"/>
                <w:szCs w:val="24"/>
              </w:rPr>
              <w:t>arba</w:t>
            </w:r>
          </w:p>
          <w:p w14:paraId="43439ADA" w14:textId="77777777" w:rsidR="00D5411A" w:rsidRPr="000920C9" w:rsidRDefault="00D5411A" w:rsidP="00D5411A">
            <w:pPr>
              <w:spacing w:line="276" w:lineRule="auto"/>
              <w:rPr>
                <w:kern w:val="2"/>
                <w:szCs w:val="24"/>
              </w:rPr>
            </w:pPr>
          </w:p>
          <w:p w14:paraId="1398856C" w14:textId="77777777" w:rsidR="00D5411A" w:rsidRPr="000920C9" w:rsidRDefault="00D5411A" w:rsidP="00D5411A">
            <w:pPr>
              <w:spacing w:line="276" w:lineRule="auto"/>
              <w:rPr>
                <w:b/>
                <w:kern w:val="2"/>
                <w:szCs w:val="24"/>
              </w:rPr>
            </w:pPr>
            <w:r w:rsidRPr="000920C9">
              <w:rPr>
                <w:kern w:val="2"/>
                <w:szCs w:val="24"/>
              </w:rPr>
              <w:t xml:space="preserve">Sutarties vykdymui pasitelkiami subtiekėjai ir (ar) specialistai yra nurodyti Sutarties priede Nr. </w:t>
            </w:r>
            <w:r w:rsidRPr="000920C9">
              <w:rPr>
                <w:kern w:val="2"/>
                <w:szCs w:val="24"/>
                <w:highlight w:val="yellow"/>
              </w:rPr>
              <w:t>[...]</w:t>
            </w:r>
            <w:r w:rsidRPr="000920C9">
              <w:rPr>
                <w:kern w:val="2"/>
                <w:szCs w:val="24"/>
              </w:rPr>
              <w:t xml:space="preserve"> „Sutarties vykdymui pasitelkiami subtiekėjai ir (ar) specialistai“</w:t>
            </w:r>
          </w:p>
        </w:tc>
      </w:tr>
      <w:tr w:rsidR="00D5411A" w:rsidRPr="000920C9" w14:paraId="56CDBDB5" w14:textId="77777777">
        <w:trPr>
          <w:trHeight w:val="300"/>
        </w:trPr>
        <w:tc>
          <w:tcPr>
            <w:tcW w:w="9535" w:type="dxa"/>
            <w:gridSpan w:val="4"/>
          </w:tcPr>
          <w:p w14:paraId="79F212F2" w14:textId="77777777" w:rsidR="00D5411A" w:rsidRPr="000920C9" w:rsidRDefault="00D5411A" w:rsidP="00D5411A">
            <w:pPr>
              <w:jc w:val="center"/>
              <w:rPr>
                <w:b/>
                <w:kern w:val="2"/>
                <w:szCs w:val="24"/>
              </w:rPr>
            </w:pPr>
            <w:r w:rsidRPr="000920C9">
              <w:rPr>
                <w:b/>
                <w:kern w:val="2"/>
                <w:szCs w:val="24"/>
              </w:rPr>
              <w:t>8. PRIEVOLIŲ PAGAL SUTARTĮ ĮVYKDYMO UŽTIKRINIMAS</w:t>
            </w:r>
          </w:p>
        </w:tc>
      </w:tr>
      <w:tr w:rsidR="00D5411A" w:rsidRPr="000920C9" w14:paraId="2550B9E9" w14:textId="77777777">
        <w:trPr>
          <w:trHeight w:val="300"/>
        </w:trPr>
        <w:tc>
          <w:tcPr>
            <w:tcW w:w="3094" w:type="dxa"/>
            <w:gridSpan w:val="2"/>
          </w:tcPr>
          <w:p w14:paraId="2DF3A2E5" w14:textId="77777777" w:rsidR="00D5411A" w:rsidRPr="000920C9" w:rsidRDefault="00D5411A" w:rsidP="00D5411A">
            <w:pPr>
              <w:rPr>
                <w:b/>
                <w:kern w:val="2"/>
                <w:szCs w:val="24"/>
              </w:rPr>
            </w:pPr>
            <w:r w:rsidRPr="000920C9">
              <w:rPr>
                <w:b/>
                <w:kern w:val="2"/>
                <w:szCs w:val="24"/>
              </w:rPr>
              <w:t>8.1. Prievolių pagal Sutartį įvykdymo užtikrinimas</w:t>
            </w:r>
          </w:p>
        </w:tc>
        <w:tc>
          <w:tcPr>
            <w:tcW w:w="6441" w:type="dxa"/>
            <w:gridSpan w:val="2"/>
          </w:tcPr>
          <w:p w14:paraId="7E80913C" w14:textId="33262365" w:rsidR="00D5411A" w:rsidRPr="000920C9" w:rsidRDefault="001B1465" w:rsidP="000920C9">
            <w:pPr>
              <w:spacing w:line="276" w:lineRule="auto"/>
              <w:rPr>
                <w:b/>
                <w:bCs/>
                <w:szCs w:val="24"/>
                <w:lang w:eastAsia="lt-LT"/>
              </w:rPr>
            </w:pPr>
            <w:r w:rsidRPr="000920C9">
              <w:rPr>
                <w:szCs w:val="24"/>
              </w:rPr>
              <w:t xml:space="preserve">Pirkimo sutarties įvykdymas užtikrinamas netesybomis (bauda). Jei Tiekėjas neįvykdytų sutartyje numatytų įsipareigojimų, Pirkėjui pareikalavus, Tiekėjas per vieną mėnesį nuo minėtų aplinkybių paaiškėjimo dienos turės sumokėti Pirkėjui baudą, kurios dydis </w:t>
            </w:r>
            <w:r w:rsidR="00486E54" w:rsidRPr="000920C9">
              <w:rPr>
                <w:szCs w:val="24"/>
              </w:rPr>
              <w:t>–</w:t>
            </w:r>
            <w:r w:rsidRPr="000920C9">
              <w:rPr>
                <w:szCs w:val="24"/>
              </w:rPr>
              <w:t xml:space="preserve"> 5 (penki) proc. sutarties kainos be PVM.</w:t>
            </w:r>
          </w:p>
        </w:tc>
      </w:tr>
      <w:tr w:rsidR="00D5411A" w:rsidRPr="000920C9" w14:paraId="00EE7F74" w14:textId="77777777">
        <w:trPr>
          <w:trHeight w:val="300"/>
        </w:trPr>
        <w:tc>
          <w:tcPr>
            <w:tcW w:w="3094" w:type="dxa"/>
            <w:gridSpan w:val="2"/>
          </w:tcPr>
          <w:p w14:paraId="24F8F716" w14:textId="77777777" w:rsidR="00D5411A" w:rsidRPr="000920C9" w:rsidRDefault="00D5411A" w:rsidP="00D5411A">
            <w:pPr>
              <w:rPr>
                <w:b/>
                <w:kern w:val="2"/>
                <w:szCs w:val="24"/>
              </w:rPr>
            </w:pPr>
            <w:r w:rsidRPr="000920C9">
              <w:rPr>
                <w:b/>
                <w:kern w:val="2"/>
                <w:szCs w:val="24"/>
              </w:rPr>
              <w:t>8.2 Sutarties įvykdymo užtikrinimo galiojimo terminas</w:t>
            </w:r>
          </w:p>
        </w:tc>
        <w:tc>
          <w:tcPr>
            <w:tcW w:w="6441" w:type="dxa"/>
            <w:gridSpan w:val="2"/>
          </w:tcPr>
          <w:p w14:paraId="49273A25" w14:textId="19CA2400" w:rsidR="00D5411A" w:rsidRPr="000920C9" w:rsidRDefault="001B1465" w:rsidP="000920C9">
            <w:pPr>
              <w:spacing w:line="276" w:lineRule="auto"/>
              <w:rPr>
                <w:kern w:val="2"/>
                <w:szCs w:val="24"/>
              </w:rPr>
            </w:pPr>
            <w:r w:rsidRPr="000920C9">
              <w:rPr>
                <w:bCs/>
                <w:kern w:val="2"/>
                <w:szCs w:val="24"/>
              </w:rPr>
              <w:t xml:space="preserve">Sutarties įvykdymo užtikrinimo galiojimo terminas turi būti ne trumpesnis nei </w:t>
            </w:r>
            <w:r w:rsidRPr="000920C9">
              <w:rPr>
                <w:kern w:val="2"/>
                <w:szCs w:val="24"/>
              </w:rPr>
              <w:t>prievolių įvykdymo terminas.</w:t>
            </w:r>
          </w:p>
        </w:tc>
      </w:tr>
      <w:tr w:rsidR="00D5411A" w:rsidRPr="000920C9" w14:paraId="22BAE69C" w14:textId="77777777">
        <w:trPr>
          <w:trHeight w:val="300"/>
        </w:trPr>
        <w:tc>
          <w:tcPr>
            <w:tcW w:w="3094" w:type="dxa"/>
            <w:gridSpan w:val="2"/>
          </w:tcPr>
          <w:p w14:paraId="589C28BB" w14:textId="77777777" w:rsidR="00D5411A" w:rsidRPr="000920C9" w:rsidRDefault="00D5411A" w:rsidP="00D5411A">
            <w:pPr>
              <w:rPr>
                <w:b/>
                <w:kern w:val="2"/>
                <w:szCs w:val="24"/>
              </w:rPr>
            </w:pPr>
            <w:r w:rsidRPr="000920C9">
              <w:rPr>
                <w:b/>
                <w:kern w:val="2"/>
                <w:szCs w:val="24"/>
              </w:rPr>
              <w:t>8.3. Sutarties įvykdymo užtikrinimo pateikimas</w:t>
            </w:r>
          </w:p>
        </w:tc>
        <w:tc>
          <w:tcPr>
            <w:tcW w:w="6441" w:type="dxa"/>
            <w:gridSpan w:val="2"/>
          </w:tcPr>
          <w:p w14:paraId="196DC212" w14:textId="49C896AF" w:rsidR="00D5411A" w:rsidRPr="000920C9" w:rsidRDefault="00D5411A" w:rsidP="00D5411A">
            <w:pPr>
              <w:rPr>
                <w:kern w:val="2"/>
                <w:szCs w:val="24"/>
              </w:rPr>
            </w:pPr>
            <w:r w:rsidRPr="000920C9">
              <w:rPr>
                <w:kern w:val="2"/>
                <w:szCs w:val="24"/>
              </w:rPr>
              <w:t>Netaikoma.</w:t>
            </w:r>
          </w:p>
        </w:tc>
      </w:tr>
      <w:tr w:rsidR="00D5411A" w:rsidRPr="000920C9" w14:paraId="3121CA65" w14:textId="77777777">
        <w:trPr>
          <w:trHeight w:val="300"/>
        </w:trPr>
        <w:tc>
          <w:tcPr>
            <w:tcW w:w="9535" w:type="dxa"/>
            <w:gridSpan w:val="4"/>
          </w:tcPr>
          <w:p w14:paraId="772DBFBE" w14:textId="77777777" w:rsidR="00D5411A" w:rsidRPr="000920C9" w:rsidRDefault="00D5411A" w:rsidP="00D5411A">
            <w:pPr>
              <w:jc w:val="center"/>
              <w:rPr>
                <w:b/>
                <w:kern w:val="2"/>
                <w:szCs w:val="24"/>
              </w:rPr>
            </w:pPr>
            <w:r w:rsidRPr="000920C9">
              <w:rPr>
                <w:b/>
                <w:kern w:val="2"/>
                <w:szCs w:val="24"/>
              </w:rPr>
              <w:t>9. ŠALIŲ ATSAKOMYBĖ</w:t>
            </w:r>
          </w:p>
        </w:tc>
      </w:tr>
      <w:tr w:rsidR="00D5411A" w:rsidRPr="000920C9" w14:paraId="6E2F209E" w14:textId="77777777">
        <w:trPr>
          <w:trHeight w:val="300"/>
        </w:trPr>
        <w:tc>
          <w:tcPr>
            <w:tcW w:w="3094" w:type="dxa"/>
            <w:gridSpan w:val="2"/>
          </w:tcPr>
          <w:p w14:paraId="785E4D98" w14:textId="77777777" w:rsidR="00D5411A" w:rsidRPr="000920C9" w:rsidRDefault="00D5411A" w:rsidP="00D5411A">
            <w:pPr>
              <w:rPr>
                <w:b/>
                <w:kern w:val="2"/>
                <w:szCs w:val="24"/>
              </w:rPr>
            </w:pPr>
            <w:r w:rsidRPr="000920C9">
              <w:rPr>
                <w:b/>
                <w:kern w:val="2"/>
                <w:szCs w:val="24"/>
              </w:rPr>
              <w:t>9.1. Pirkėjui taikomos netesybos už mokėjimų pagal Sutartį vėlavimą</w:t>
            </w:r>
          </w:p>
        </w:tc>
        <w:tc>
          <w:tcPr>
            <w:tcW w:w="6441" w:type="dxa"/>
            <w:gridSpan w:val="2"/>
          </w:tcPr>
          <w:p w14:paraId="784E480D" w14:textId="5F791401" w:rsidR="00D5411A" w:rsidRPr="000920C9" w:rsidRDefault="001B1465" w:rsidP="008505EB">
            <w:pPr>
              <w:spacing w:line="276" w:lineRule="auto"/>
              <w:jc w:val="both"/>
              <w:rPr>
                <w:color w:val="FF0000"/>
                <w:kern w:val="2"/>
                <w:szCs w:val="24"/>
              </w:rPr>
            </w:pPr>
            <w:r w:rsidRPr="000920C9">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0920C9">
              <w:rPr>
                <w:kern w:val="2"/>
                <w:szCs w:val="24"/>
              </w:rPr>
              <w:t xml:space="preserve">0,05 (penkios šimtosios) procento </w:t>
            </w:r>
            <w:r w:rsidRPr="000920C9">
              <w:rPr>
                <w:color w:val="000000"/>
                <w:kern w:val="2"/>
                <w:szCs w:val="24"/>
              </w:rPr>
              <w:t xml:space="preserve">dydžio delspinigius nuo neapmokėtos sumos be PVM už kiekvieną vėlavimo </w:t>
            </w:r>
            <w:r w:rsidRPr="000920C9">
              <w:rPr>
                <w:kern w:val="2"/>
                <w:szCs w:val="24"/>
              </w:rPr>
              <w:t>dieną.</w:t>
            </w:r>
          </w:p>
        </w:tc>
      </w:tr>
      <w:tr w:rsidR="00D5411A" w:rsidRPr="000920C9" w14:paraId="791CF2E0" w14:textId="77777777">
        <w:trPr>
          <w:trHeight w:val="300"/>
        </w:trPr>
        <w:tc>
          <w:tcPr>
            <w:tcW w:w="3094" w:type="dxa"/>
            <w:gridSpan w:val="2"/>
          </w:tcPr>
          <w:p w14:paraId="21033E05" w14:textId="77777777" w:rsidR="00D5411A" w:rsidRPr="000920C9" w:rsidRDefault="00D5411A" w:rsidP="00D5411A">
            <w:pPr>
              <w:rPr>
                <w:b/>
                <w:kern w:val="2"/>
                <w:szCs w:val="24"/>
              </w:rPr>
            </w:pPr>
            <w:r w:rsidRPr="000920C9">
              <w:rPr>
                <w:b/>
                <w:szCs w:val="24"/>
              </w:rPr>
              <w:t>9.2. Tiekėjui taikomos netesybos</w:t>
            </w:r>
          </w:p>
        </w:tc>
        <w:tc>
          <w:tcPr>
            <w:tcW w:w="6441" w:type="dxa"/>
            <w:gridSpan w:val="2"/>
          </w:tcPr>
          <w:p w14:paraId="3F982583" w14:textId="77777777" w:rsidR="001B1465" w:rsidRPr="000920C9" w:rsidRDefault="001B1465" w:rsidP="001B1465">
            <w:pPr>
              <w:spacing w:line="276" w:lineRule="auto"/>
              <w:jc w:val="both"/>
              <w:rPr>
                <w:color w:val="000000"/>
                <w:kern w:val="2"/>
                <w:szCs w:val="24"/>
              </w:rPr>
            </w:pPr>
            <w:r w:rsidRPr="000920C9">
              <w:rPr>
                <w:color w:val="000000"/>
                <w:kern w:val="2"/>
                <w:szCs w:val="24"/>
              </w:rPr>
              <w:t>9.2.1. Jeigu Tiekėjas vėluoja suteikti Paslaugas arba nevykdo kitų sutartinių įsipareigojimų, Pirkėjas nuo kitos nei nustatytas terminas dienos Tiekėjui skaičiuoja</w:t>
            </w:r>
            <w:r w:rsidRPr="000920C9">
              <w:rPr>
                <w:kern w:val="2"/>
                <w:szCs w:val="24"/>
              </w:rPr>
              <w:t xml:space="preserve"> 0,05 (penkios šimtosios) procento </w:t>
            </w:r>
            <w:r w:rsidRPr="000920C9">
              <w:rPr>
                <w:color w:val="000000"/>
                <w:kern w:val="2"/>
                <w:szCs w:val="24"/>
              </w:rPr>
              <w:t xml:space="preserve">dydžio delspinigius už kiekvieną uždelstą </w:t>
            </w:r>
            <w:r w:rsidRPr="000920C9">
              <w:rPr>
                <w:kern w:val="2"/>
                <w:szCs w:val="24"/>
              </w:rPr>
              <w:t xml:space="preserve">dieną </w:t>
            </w:r>
            <w:r w:rsidRPr="000920C9">
              <w:rPr>
                <w:color w:val="000000"/>
                <w:kern w:val="2"/>
                <w:szCs w:val="24"/>
              </w:rPr>
              <w:t>nuo laiku nesuteiktų Paslaugų ar kitų sutartinių įsipareigojimų nevykdymo kainos be PVM.</w:t>
            </w:r>
          </w:p>
          <w:p w14:paraId="7E114F52" w14:textId="4AE3F8DE" w:rsidR="00D5411A" w:rsidRPr="000920C9" w:rsidRDefault="001B1465" w:rsidP="001B1465">
            <w:pPr>
              <w:spacing w:line="276" w:lineRule="auto"/>
              <w:jc w:val="both"/>
              <w:rPr>
                <w:b/>
                <w:kern w:val="2"/>
                <w:szCs w:val="24"/>
              </w:rPr>
            </w:pPr>
            <w:r w:rsidRPr="000920C9">
              <w:rPr>
                <w:color w:val="000000"/>
                <w:kern w:val="2"/>
                <w:szCs w:val="24"/>
              </w:rPr>
              <w:t xml:space="preserve">9.2.2. Netesybų suma yra </w:t>
            </w:r>
            <w:r w:rsidRPr="000920C9">
              <w:rPr>
                <w:szCs w:val="24"/>
              </w:rPr>
              <w:t>išskaitoma iš Tiekėjui mokėtinos sumos.</w:t>
            </w:r>
          </w:p>
        </w:tc>
      </w:tr>
      <w:tr w:rsidR="00D5411A" w:rsidRPr="000920C9" w14:paraId="535564A9" w14:textId="77777777">
        <w:trPr>
          <w:trHeight w:val="300"/>
        </w:trPr>
        <w:tc>
          <w:tcPr>
            <w:tcW w:w="3094" w:type="dxa"/>
            <w:gridSpan w:val="2"/>
          </w:tcPr>
          <w:p w14:paraId="669E6DCA" w14:textId="77777777" w:rsidR="00D5411A" w:rsidRPr="000920C9" w:rsidRDefault="00D5411A" w:rsidP="00D5411A">
            <w:pPr>
              <w:rPr>
                <w:b/>
                <w:kern w:val="2"/>
                <w:szCs w:val="24"/>
              </w:rPr>
            </w:pPr>
            <w:r w:rsidRPr="000920C9">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56A35BA" w14:textId="77777777" w:rsidR="001B1465" w:rsidRPr="000920C9" w:rsidRDefault="001B1465" w:rsidP="001B1465">
            <w:pPr>
              <w:spacing w:line="276" w:lineRule="auto"/>
              <w:rPr>
                <w:szCs w:val="24"/>
              </w:rPr>
            </w:pPr>
            <w:r w:rsidRPr="000920C9">
              <w:rPr>
                <w:kern w:val="2"/>
                <w:szCs w:val="24"/>
              </w:rPr>
              <w:t>9.3.1. Nutraukus Sutartį dėl esminio Sutarties pažeidimo, nustatyto Sutarties Specialiosiose sąlygose, mokama 5 (penkių) procentų dydžio bauda nuo Pradinės Sutarties vertės, nurodytos Specialiųjų sąlygų 5.2 punkte.</w:t>
            </w:r>
          </w:p>
          <w:p w14:paraId="54EE418B" w14:textId="169C0833" w:rsidR="004C0CBF" w:rsidRPr="000920C9" w:rsidRDefault="001B1465" w:rsidP="001B1465">
            <w:pPr>
              <w:spacing w:line="276" w:lineRule="auto"/>
              <w:ind w:left="-86"/>
              <w:jc w:val="both"/>
              <w:rPr>
                <w:szCs w:val="24"/>
              </w:rPr>
            </w:pPr>
            <w:r w:rsidRPr="000920C9">
              <w:rPr>
                <w:szCs w:val="24"/>
              </w:rPr>
              <w:t xml:space="preserve">9.3.2. Nepagrįstai nutraukus Sutarties vykdymą ne Sutartyje nustatyta tvarka, mokama </w:t>
            </w:r>
            <w:r w:rsidRPr="000920C9">
              <w:rPr>
                <w:kern w:val="2"/>
                <w:szCs w:val="24"/>
              </w:rPr>
              <w:t>10 (dešimties) procentų dydžio bauda nuo Pradinės Sutarties vertės, nurodytos Specialiųjų sąlygų 5.2 punkte.</w:t>
            </w:r>
          </w:p>
        </w:tc>
      </w:tr>
      <w:tr w:rsidR="00D5411A" w:rsidRPr="000920C9" w14:paraId="0DE13579" w14:textId="77777777">
        <w:trPr>
          <w:trHeight w:val="300"/>
        </w:trPr>
        <w:tc>
          <w:tcPr>
            <w:tcW w:w="3094" w:type="dxa"/>
            <w:gridSpan w:val="2"/>
          </w:tcPr>
          <w:p w14:paraId="0E038835" w14:textId="77777777" w:rsidR="00D5411A" w:rsidRPr="000920C9" w:rsidRDefault="00D5411A" w:rsidP="00D5411A">
            <w:pPr>
              <w:rPr>
                <w:b/>
                <w:kern w:val="2"/>
                <w:szCs w:val="24"/>
              </w:rPr>
            </w:pPr>
            <w:r w:rsidRPr="000920C9">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6F983615" w:rsidR="00D5411A" w:rsidRPr="000920C9" w:rsidRDefault="00D5411A" w:rsidP="00D5411A">
            <w:pPr>
              <w:rPr>
                <w:color w:val="000000"/>
                <w:kern w:val="2"/>
                <w:szCs w:val="24"/>
              </w:rPr>
            </w:pPr>
            <w:r w:rsidRPr="000920C9">
              <w:rPr>
                <w:color w:val="000000"/>
                <w:kern w:val="2"/>
                <w:szCs w:val="24"/>
              </w:rPr>
              <w:t>Netaikoma.</w:t>
            </w:r>
          </w:p>
        </w:tc>
      </w:tr>
      <w:tr w:rsidR="00D5411A" w:rsidRPr="000920C9" w14:paraId="335834C7" w14:textId="77777777">
        <w:trPr>
          <w:trHeight w:val="300"/>
        </w:trPr>
        <w:tc>
          <w:tcPr>
            <w:tcW w:w="3094" w:type="dxa"/>
            <w:gridSpan w:val="2"/>
          </w:tcPr>
          <w:p w14:paraId="13CD1D2E" w14:textId="77777777" w:rsidR="00D5411A" w:rsidRPr="000920C9" w:rsidRDefault="00D5411A" w:rsidP="00D5411A">
            <w:pPr>
              <w:rPr>
                <w:b/>
                <w:kern w:val="2"/>
                <w:szCs w:val="24"/>
              </w:rPr>
            </w:pPr>
            <w:r w:rsidRPr="000920C9">
              <w:rPr>
                <w:b/>
                <w:kern w:val="2"/>
                <w:szCs w:val="24"/>
              </w:rPr>
              <w:t>9.5. Tiekėjui taikomos baudos dėl aplinkosauginių ir (arba) socialinių kriterijų nesilaikymo</w:t>
            </w:r>
          </w:p>
        </w:tc>
        <w:tc>
          <w:tcPr>
            <w:tcW w:w="6441" w:type="dxa"/>
            <w:gridSpan w:val="2"/>
          </w:tcPr>
          <w:p w14:paraId="4C8C0993" w14:textId="5327C656" w:rsidR="00D5411A" w:rsidRPr="000920C9" w:rsidRDefault="001B1465" w:rsidP="00D5411A">
            <w:pPr>
              <w:rPr>
                <w:kern w:val="2"/>
                <w:szCs w:val="24"/>
              </w:rPr>
            </w:pPr>
            <w:r w:rsidRPr="000920C9">
              <w:rPr>
                <w:kern w:val="2"/>
                <w:szCs w:val="24"/>
              </w:rPr>
              <w:t>Netaikoma.</w:t>
            </w:r>
          </w:p>
        </w:tc>
      </w:tr>
      <w:tr w:rsidR="00D5411A" w:rsidRPr="000920C9" w14:paraId="5CB34632" w14:textId="77777777">
        <w:trPr>
          <w:trHeight w:val="300"/>
        </w:trPr>
        <w:tc>
          <w:tcPr>
            <w:tcW w:w="3094" w:type="dxa"/>
            <w:gridSpan w:val="2"/>
          </w:tcPr>
          <w:p w14:paraId="59ED911B" w14:textId="77777777" w:rsidR="00D5411A" w:rsidRPr="000920C9" w:rsidRDefault="00D5411A" w:rsidP="00D5411A">
            <w:pPr>
              <w:rPr>
                <w:b/>
                <w:kern w:val="2"/>
                <w:szCs w:val="24"/>
              </w:rPr>
            </w:pPr>
            <w:r w:rsidRPr="000920C9">
              <w:rPr>
                <w:b/>
                <w:kern w:val="2"/>
                <w:szCs w:val="24"/>
              </w:rPr>
              <w:t>9.6. Tiekėjui / Pirkėjui taikoma bauda dėl konfidencialumo reikalavimų nesilaikymo</w:t>
            </w:r>
          </w:p>
        </w:tc>
        <w:tc>
          <w:tcPr>
            <w:tcW w:w="6441" w:type="dxa"/>
            <w:gridSpan w:val="2"/>
          </w:tcPr>
          <w:p w14:paraId="32D97D93" w14:textId="068FBBE4" w:rsidR="00D5411A" w:rsidRPr="000920C9" w:rsidRDefault="00D5411A" w:rsidP="00D5411A">
            <w:pPr>
              <w:rPr>
                <w:kern w:val="2"/>
                <w:szCs w:val="24"/>
              </w:rPr>
            </w:pPr>
            <w:r w:rsidRPr="000920C9">
              <w:rPr>
                <w:kern w:val="2"/>
                <w:szCs w:val="24"/>
              </w:rPr>
              <w:t>Netaikoma.</w:t>
            </w:r>
          </w:p>
        </w:tc>
      </w:tr>
      <w:tr w:rsidR="00D5411A" w:rsidRPr="000920C9" w14:paraId="2F664C56" w14:textId="77777777">
        <w:trPr>
          <w:trHeight w:val="300"/>
        </w:trPr>
        <w:tc>
          <w:tcPr>
            <w:tcW w:w="3094" w:type="dxa"/>
            <w:gridSpan w:val="2"/>
          </w:tcPr>
          <w:p w14:paraId="6498C52D" w14:textId="77777777" w:rsidR="00D5411A" w:rsidRPr="000920C9" w:rsidRDefault="00D5411A" w:rsidP="00D5411A">
            <w:pPr>
              <w:rPr>
                <w:b/>
                <w:kern w:val="2"/>
                <w:szCs w:val="24"/>
              </w:rPr>
            </w:pPr>
            <w:r w:rsidRPr="000920C9">
              <w:rPr>
                <w:b/>
                <w:kern w:val="2"/>
                <w:szCs w:val="24"/>
              </w:rPr>
              <w:t xml:space="preserve">9.7. Tiekėjui taikomos netesybos dėl pirkimo dokumentuose nustatytų kokybinių kriterijų </w:t>
            </w:r>
            <w:proofErr w:type="spellStart"/>
            <w:r w:rsidRPr="000920C9">
              <w:rPr>
                <w:b/>
                <w:kern w:val="2"/>
                <w:szCs w:val="24"/>
              </w:rPr>
              <w:t>nepasiekimo</w:t>
            </w:r>
            <w:proofErr w:type="spellEnd"/>
            <w:r w:rsidRPr="000920C9">
              <w:rPr>
                <w:b/>
                <w:kern w:val="2"/>
                <w:szCs w:val="24"/>
              </w:rPr>
              <w:t xml:space="preserve"> Sutarties vykdymo metu</w:t>
            </w:r>
          </w:p>
        </w:tc>
        <w:tc>
          <w:tcPr>
            <w:tcW w:w="6441" w:type="dxa"/>
            <w:gridSpan w:val="2"/>
          </w:tcPr>
          <w:p w14:paraId="003FECA6" w14:textId="2491C06C" w:rsidR="00D5411A" w:rsidRPr="000920C9" w:rsidRDefault="00D5411A" w:rsidP="00D5411A">
            <w:pPr>
              <w:rPr>
                <w:color w:val="4472C4"/>
                <w:kern w:val="2"/>
                <w:szCs w:val="24"/>
              </w:rPr>
            </w:pPr>
            <w:r w:rsidRPr="000920C9">
              <w:rPr>
                <w:szCs w:val="24"/>
              </w:rPr>
              <w:t>Netaikoma.</w:t>
            </w:r>
          </w:p>
        </w:tc>
      </w:tr>
      <w:tr w:rsidR="00D5411A" w:rsidRPr="000920C9" w14:paraId="0058BAA4" w14:textId="77777777" w:rsidTr="00383D8F">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D5411A" w:rsidRPr="000920C9" w:rsidRDefault="00D5411A" w:rsidP="00D5411A">
            <w:pPr>
              <w:rPr>
                <w:b/>
                <w:kern w:val="2"/>
                <w:szCs w:val="24"/>
              </w:rPr>
            </w:pPr>
            <w:r w:rsidRPr="000920C9">
              <w:rPr>
                <w:b/>
                <w:kern w:val="2"/>
                <w:szCs w:val="24"/>
              </w:rPr>
              <w:t xml:space="preserve">9.8. Tiekėjui taikomos netesybos dėl Sutarties įvykdymo užtikrinimo </w:t>
            </w:r>
            <w:r w:rsidRPr="000920C9">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21B1361" w:rsidR="00D5411A" w:rsidRPr="000920C9" w:rsidRDefault="00D5411A" w:rsidP="00D5411A">
            <w:pPr>
              <w:rPr>
                <w:kern w:val="2"/>
                <w:szCs w:val="24"/>
              </w:rPr>
            </w:pPr>
            <w:r w:rsidRPr="000920C9">
              <w:rPr>
                <w:kern w:val="2"/>
                <w:szCs w:val="24"/>
              </w:rPr>
              <w:t>Netaikoma.</w:t>
            </w:r>
          </w:p>
        </w:tc>
      </w:tr>
      <w:tr w:rsidR="00383D8F" w:rsidRPr="000920C9" w14:paraId="5CF19AA7" w14:textId="77777777" w:rsidTr="00383D8F">
        <w:trPr>
          <w:trHeight w:val="409"/>
        </w:trPr>
        <w:tc>
          <w:tcPr>
            <w:tcW w:w="3094" w:type="dxa"/>
            <w:gridSpan w:val="2"/>
          </w:tcPr>
          <w:p w14:paraId="71EBA32C" w14:textId="0EBE36CA" w:rsidR="00383D8F" w:rsidRPr="000920C9" w:rsidRDefault="00383D8F" w:rsidP="00383D8F">
            <w:pPr>
              <w:rPr>
                <w:b/>
                <w:kern w:val="2"/>
                <w:szCs w:val="24"/>
                <w:lang w:val="en-US"/>
              </w:rPr>
            </w:pPr>
            <w:r w:rsidRPr="000920C9">
              <w:rPr>
                <w:b/>
                <w:szCs w:val="24"/>
              </w:rPr>
              <w:t>9.9. Tiekėjui taikoma bauda dėl Pirkėjo simbolių, pavadinimo ir ženklo reklamoje ar rinkodaroje naudojimo reikalavimų nesilaikymo bei draudimo naudotis Pirkėjo sukurtais</w:t>
            </w:r>
            <w:r w:rsidRPr="000920C9">
              <w:rPr>
                <w:bCs/>
                <w:szCs w:val="24"/>
              </w:rPr>
              <w:t xml:space="preserve"> </w:t>
            </w:r>
            <w:r w:rsidRPr="000920C9">
              <w:rPr>
                <w:b/>
                <w:szCs w:val="24"/>
              </w:rPr>
              <w:t>intelektiniais veiklos rezultatais nesilaikymo</w:t>
            </w:r>
          </w:p>
        </w:tc>
        <w:tc>
          <w:tcPr>
            <w:tcW w:w="6441" w:type="dxa"/>
            <w:gridSpan w:val="2"/>
          </w:tcPr>
          <w:p w14:paraId="77DFBA0E" w14:textId="78104E1E" w:rsidR="00383D8F" w:rsidRPr="000920C9" w:rsidRDefault="00383D8F" w:rsidP="00383D8F">
            <w:pPr>
              <w:rPr>
                <w:bCs/>
                <w:kern w:val="2"/>
                <w:szCs w:val="24"/>
              </w:rPr>
            </w:pPr>
            <w:r w:rsidRPr="000920C9">
              <w:rPr>
                <w:bCs/>
                <w:kern w:val="2"/>
                <w:szCs w:val="24"/>
              </w:rPr>
              <w:t>Netaikoma</w:t>
            </w:r>
          </w:p>
        </w:tc>
      </w:tr>
      <w:tr w:rsidR="00383D8F" w:rsidRPr="000920C9" w14:paraId="2831922D" w14:textId="77777777" w:rsidTr="00383D8F">
        <w:trPr>
          <w:trHeight w:val="409"/>
        </w:trPr>
        <w:tc>
          <w:tcPr>
            <w:tcW w:w="3094" w:type="dxa"/>
            <w:gridSpan w:val="2"/>
          </w:tcPr>
          <w:p w14:paraId="5DAC2B46" w14:textId="60CF3923" w:rsidR="00383D8F" w:rsidRPr="000920C9" w:rsidRDefault="00383D8F" w:rsidP="00383D8F">
            <w:pPr>
              <w:rPr>
                <w:b/>
                <w:kern w:val="2"/>
                <w:szCs w:val="24"/>
              </w:rPr>
            </w:pPr>
            <w:r w:rsidRPr="000920C9">
              <w:rPr>
                <w:b/>
                <w:kern w:val="2"/>
                <w:szCs w:val="24"/>
                <w:lang w:val="en-US"/>
              </w:rPr>
              <w:t xml:space="preserve">9.10. </w:t>
            </w:r>
            <w:r w:rsidRPr="000920C9">
              <w:rPr>
                <w:b/>
                <w:kern w:val="2"/>
                <w:szCs w:val="24"/>
              </w:rPr>
              <w:t>Kitos netesybos</w:t>
            </w:r>
          </w:p>
        </w:tc>
        <w:tc>
          <w:tcPr>
            <w:tcW w:w="6441" w:type="dxa"/>
            <w:gridSpan w:val="2"/>
          </w:tcPr>
          <w:p w14:paraId="3105022F" w14:textId="133C3815" w:rsidR="00383D8F" w:rsidRPr="000920C9" w:rsidRDefault="00383D8F" w:rsidP="00383D8F">
            <w:pPr>
              <w:rPr>
                <w:kern w:val="2"/>
                <w:szCs w:val="24"/>
              </w:rPr>
            </w:pPr>
            <w:r w:rsidRPr="000920C9">
              <w:rPr>
                <w:kern w:val="2"/>
                <w:szCs w:val="24"/>
              </w:rPr>
              <w:t>Netaikoma</w:t>
            </w:r>
          </w:p>
        </w:tc>
      </w:tr>
      <w:tr w:rsidR="00383D8F" w:rsidRPr="000920C9" w14:paraId="684028A3" w14:textId="77777777">
        <w:trPr>
          <w:trHeight w:val="300"/>
        </w:trPr>
        <w:tc>
          <w:tcPr>
            <w:tcW w:w="9535" w:type="dxa"/>
            <w:gridSpan w:val="4"/>
          </w:tcPr>
          <w:p w14:paraId="4FE3910B" w14:textId="77777777" w:rsidR="00383D8F" w:rsidRPr="000920C9" w:rsidRDefault="00383D8F" w:rsidP="00383D8F">
            <w:pPr>
              <w:jc w:val="center"/>
              <w:rPr>
                <w:color w:val="4472C4"/>
                <w:kern w:val="2"/>
                <w:szCs w:val="24"/>
              </w:rPr>
            </w:pPr>
            <w:r w:rsidRPr="000920C9">
              <w:rPr>
                <w:b/>
                <w:kern w:val="2"/>
                <w:szCs w:val="24"/>
              </w:rPr>
              <w:t>10. ESMINĖS SUTARTIES SĄLYGOS</w:t>
            </w:r>
          </w:p>
        </w:tc>
      </w:tr>
      <w:tr w:rsidR="00383D8F" w:rsidRPr="000920C9" w14:paraId="6E96BEC4" w14:textId="77777777">
        <w:trPr>
          <w:trHeight w:val="300"/>
        </w:trPr>
        <w:tc>
          <w:tcPr>
            <w:tcW w:w="3094" w:type="dxa"/>
            <w:gridSpan w:val="2"/>
          </w:tcPr>
          <w:p w14:paraId="0063E6A9" w14:textId="77777777" w:rsidR="00383D8F" w:rsidRPr="000920C9" w:rsidRDefault="00383D8F" w:rsidP="00383D8F">
            <w:pPr>
              <w:rPr>
                <w:b/>
                <w:kern w:val="2"/>
                <w:szCs w:val="24"/>
                <w:lang w:val="en-US"/>
              </w:rPr>
            </w:pPr>
            <w:r w:rsidRPr="000920C9">
              <w:rPr>
                <w:b/>
                <w:kern w:val="2"/>
                <w:szCs w:val="24"/>
                <w:lang w:val="en-US"/>
              </w:rPr>
              <w:lastRenderedPageBreak/>
              <w:t xml:space="preserve">10.1. </w:t>
            </w:r>
            <w:r w:rsidRPr="000920C9">
              <w:rPr>
                <w:b/>
                <w:kern w:val="2"/>
                <w:szCs w:val="24"/>
              </w:rPr>
              <w:t>Esminės Sutarties sąlygos</w:t>
            </w:r>
          </w:p>
        </w:tc>
        <w:tc>
          <w:tcPr>
            <w:tcW w:w="6441" w:type="dxa"/>
            <w:gridSpan w:val="2"/>
          </w:tcPr>
          <w:p w14:paraId="7E67C8FE" w14:textId="0649F485" w:rsidR="00383D8F" w:rsidRPr="000920C9" w:rsidRDefault="00383D8F" w:rsidP="000920C9">
            <w:pPr>
              <w:spacing w:line="276" w:lineRule="auto"/>
              <w:rPr>
                <w:kern w:val="2"/>
                <w:szCs w:val="24"/>
              </w:rPr>
            </w:pPr>
            <w:r w:rsidRPr="000920C9">
              <w:rPr>
                <w:szCs w:val="24"/>
              </w:rPr>
              <w:t>Paslaugų teikėjas įsipareigoja, kad sutartį vykdys tik tokia teisę turintys asmenys. Ši sąlyga yra esminė sutarties sąlyga, kurią pažeidus gali būti nutraukiama sutartis ir taikoma Specialiųjų sąlygų 9.3 punkte nustatyta bauda.</w:t>
            </w:r>
          </w:p>
        </w:tc>
      </w:tr>
      <w:tr w:rsidR="00383D8F" w:rsidRPr="000920C9" w14:paraId="2481156D" w14:textId="77777777">
        <w:trPr>
          <w:trHeight w:val="300"/>
        </w:trPr>
        <w:tc>
          <w:tcPr>
            <w:tcW w:w="9535" w:type="dxa"/>
            <w:gridSpan w:val="4"/>
          </w:tcPr>
          <w:p w14:paraId="28216735" w14:textId="77777777" w:rsidR="00383D8F" w:rsidRPr="000920C9" w:rsidRDefault="00383D8F" w:rsidP="00383D8F">
            <w:pPr>
              <w:jc w:val="center"/>
              <w:rPr>
                <w:b/>
                <w:kern w:val="2"/>
                <w:szCs w:val="24"/>
              </w:rPr>
            </w:pPr>
            <w:r w:rsidRPr="000920C9">
              <w:rPr>
                <w:b/>
                <w:kern w:val="2"/>
                <w:szCs w:val="24"/>
              </w:rPr>
              <w:t>11. SUTARTIES GALIOJIMAS IR KEITIMAS</w:t>
            </w:r>
          </w:p>
        </w:tc>
      </w:tr>
      <w:tr w:rsidR="00383D8F" w:rsidRPr="000920C9" w14:paraId="73E60D0E" w14:textId="77777777">
        <w:trPr>
          <w:trHeight w:val="300"/>
        </w:trPr>
        <w:tc>
          <w:tcPr>
            <w:tcW w:w="3094" w:type="dxa"/>
            <w:gridSpan w:val="2"/>
          </w:tcPr>
          <w:p w14:paraId="071FC0C8" w14:textId="77777777" w:rsidR="00383D8F" w:rsidRPr="000920C9" w:rsidRDefault="00383D8F" w:rsidP="00383D8F">
            <w:pPr>
              <w:rPr>
                <w:b/>
                <w:kern w:val="2"/>
                <w:szCs w:val="24"/>
              </w:rPr>
            </w:pPr>
            <w:r w:rsidRPr="000920C9">
              <w:rPr>
                <w:b/>
                <w:szCs w:val="24"/>
              </w:rPr>
              <w:t>11.1. Sutarties sudarymas ir įsigaliojimas</w:t>
            </w:r>
          </w:p>
        </w:tc>
        <w:tc>
          <w:tcPr>
            <w:tcW w:w="6441" w:type="dxa"/>
            <w:gridSpan w:val="2"/>
          </w:tcPr>
          <w:p w14:paraId="1351A733" w14:textId="77777777" w:rsidR="00A67EB0" w:rsidRPr="000920C9" w:rsidRDefault="00A67EB0" w:rsidP="00A67EB0">
            <w:pPr>
              <w:spacing w:line="276" w:lineRule="auto"/>
              <w:jc w:val="both"/>
              <w:rPr>
                <w:kern w:val="2"/>
                <w:szCs w:val="24"/>
              </w:rPr>
            </w:pPr>
            <w:r w:rsidRPr="000920C9">
              <w:rPr>
                <w:kern w:val="2"/>
                <w:szCs w:val="24"/>
              </w:rPr>
              <w:t>Ši Sutartis laikoma sudaryta ir įsigalioja nuo Sutarties pasirašymo dienos (antrosios Šalies pasirašymo dieną).</w:t>
            </w:r>
          </w:p>
          <w:p w14:paraId="04094D45" w14:textId="3E87FAFC" w:rsidR="00383D8F" w:rsidRPr="000920C9" w:rsidRDefault="00A67EB0" w:rsidP="00A67EB0">
            <w:pPr>
              <w:spacing w:line="276" w:lineRule="auto"/>
              <w:ind w:left="-90"/>
              <w:jc w:val="both"/>
              <w:rPr>
                <w:kern w:val="2"/>
                <w:szCs w:val="24"/>
              </w:rPr>
            </w:pPr>
            <w:r w:rsidRPr="000920C9">
              <w:rPr>
                <w:color w:val="000000"/>
                <w:kern w:val="2"/>
                <w:szCs w:val="24"/>
              </w:rPr>
              <w:t xml:space="preserve">Sutartis galioja iki visiško prievolių įvykdymo, bet negali būti ilgesnė kaip </w:t>
            </w:r>
            <w:r w:rsidRPr="000920C9">
              <w:rPr>
                <w:b/>
                <w:bCs/>
                <w:color w:val="000000"/>
                <w:kern w:val="2"/>
                <w:szCs w:val="24"/>
              </w:rPr>
              <w:t>40</w:t>
            </w:r>
            <w:r w:rsidRPr="000920C9">
              <w:rPr>
                <w:b/>
                <w:bCs/>
                <w:kern w:val="2"/>
                <w:szCs w:val="24"/>
              </w:rPr>
              <w:t xml:space="preserve"> (keturiasdešimt) mėnesių</w:t>
            </w:r>
            <w:r w:rsidRPr="000920C9">
              <w:rPr>
                <w:kern w:val="2"/>
                <w:szCs w:val="24"/>
              </w:rPr>
              <w:t xml:space="preserve"> įskaitant paskutinio atsikaitymo už paslaugas terminą.</w:t>
            </w:r>
          </w:p>
        </w:tc>
      </w:tr>
      <w:tr w:rsidR="00383D8F" w:rsidRPr="000920C9" w14:paraId="27B67AC5" w14:textId="77777777">
        <w:trPr>
          <w:trHeight w:val="300"/>
        </w:trPr>
        <w:tc>
          <w:tcPr>
            <w:tcW w:w="3094" w:type="dxa"/>
            <w:gridSpan w:val="2"/>
          </w:tcPr>
          <w:p w14:paraId="5B8FCCBE" w14:textId="77777777" w:rsidR="00383D8F" w:rsidRPr="000920C9" w:rsidRDefault="00383D8F" w:rsidP="00383D8F">
            <w:pPr>
              <w:rPr>
                <w:b/>
                <w:kern w:val="2"/>
                <w:szCs w:val="24"/>
              </w:rPr>
            </w:pPr>
            <w:r w:rsidRPr="000920C9">
              <w:rPr>
                <w:b/>
                <w:kern w:val="2"/>
                <w:szCs w:val="24"/>
              </w:rPr>
              <w:t>11.2. Sutarties galiojimo termino pratęsimas</w:t>
            </w:r>
          </w:p>
        </w:tc>
        <w:tc>
          <w:tcPr>
            <w:tcW w:w="6441" w:type="dxa"/>
            <w:gridSpan w:val="2"/>
          </w:tcPr>
          <w:p w14:paraId="6D566D92" w14:textId="3BBF5628" w:rsidR="00383D8F" w:rsidRPr="000920C9" w:rsidRDefault="00383D8F" w:rsidP="00383D8F">
            <w:pPr>
              <w:rPr>
                <w:kern w:val="2"/>
                <w:szCs w:val="24"/>
              </w:rPr>
            </w:pPr>
            <w:r w:rsidRPr="000920C9">
              <w:rPr>
                <w:kern w:val="2"/>
                <w:szCs w:val="24"/>
              </w:rPr>
              <w:t>Netaikoma.</w:t>
            </w:r>
          </w:p>
        </w:tc>
      </w:tr>
      <w:tr w:rsidR="00383D8F" w:rsidRPr="000920C9" w14:paraId="2CB119F6" w14:textId="77777777">
        <w:trPr>
          <w:trHeight w:val="300"/>
        </w:trPr>
        <w:tc>
          <w:tcPr>
            <w:tcW w:w="9535" w:type="dxa"/>
            <w:gridSpan w:val="4"/>
          </w:tcPr>
          <w:p w14:paraId="1E909BAE" w14:textId="77777777" w:rsidR="00383D8F" w:rsidRPr="000920C9" w:rsidRDefault="00383D8F" w:rsidP="00383D8F">
            <w:pPr>
              <w:jc w:val="center"/>
              <w:rPr>
                <w:b/>
                <w:kern w:val="2"/>
                <w:szCs w:val="24"/>
              </w:rPr>
            </w:pPr>
            <w:r w:rsidRPr="000920C9">
              <w:rPr>
                <w:b/>
                <w:kern w:val="2"/>
                <w:szCs w:val="24"/>
              </w:rPr>
              <w:t>12. SUTARTIES NUTRAUKIMAS</w:t>
            </w:r>
          </w:p>
        </w:tc>
      </w:tr>
      <w:tr w:rsidR="00383D8F" w:rsidRPr="000920C9"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383D8F" w:rsidRPr="000920C9" w:rsidRDefault="00383D8F" w:rsidP="00383D8F">
            <w:pPr>
              <w:rPr>
                <w:b/>
                <w:kern w:val="2"/>
                <w:szCs w:val="24"/>
              </w:rPr>
            </w:pPr>
            <w:r w:rsidRPr="000920C9">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9E45C8C" w:rsidR="00383D8F" w:rsidRPr="000920C9" w:rsidRDefault="00383D8F" w:rsidP="00383D8F">
            <w:pPr>
              <w:spacing w:line="276" w:lineRule="auto"/>
              <w:ind w:firstLine="238"/>
              <w:rPr>
                <w:kern w:val="2"/>
                <w:szCs w:val="24"/>
              </w:rPr>
            </w:pPr>
            <w:r w:rsidRPr="000920C9">
              <w:rPr>
                <w:kern w:val="2"/>
                <w:szCs w:val="24"/>
              </w:rPr>
              <w:t>Sutartis gali būti nutraukiama rašytiniu Šalių susitarimu arba vienašališkai, Bendrosiose sąlygose nustatyta tvarka.</w:t>
            </w:r>
          </w:p>
        </w:tc>
      </w:tr>
      <w:tr w:rsidR="00383D8F" w:rsidRPr="000920C9"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383D8F" w:rsidRPr="000920C9" w:rsidRDefault="00383D8F" w:rsidP="00383D8F">
            <w:pPr>
              <w:rPr>
                <w:b/>
                <w:kern w:val="2"/>
                <w:szCs w:val="24"/>
              </w:rPr>
            </w:pPr>
            <w:r w:rsidRPr="000920C9">
              <w:rPr>
                <w:b/>
                <w:kern w:val="2"/>
                <w:szCs w:val="24"/>
              </w:rPr>
              <w:t xml:space="preserve">12.2. Esminiai Sutarties </w:t>
            </w:r>
            <w:r w:rsidRPr="000920C9">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BBEC19" w14:textId="77777777" w:rsidR="00A67EB0" w:rsidRPr="000920C9" w:rsidRDefault="00A67EB0" w:rsidP="00A67EB0">
            <w:pPr>
              <w:spacing w:line="276" w:lineRule="auto"/>
              <w:rPr>
                <w:kern w:val="2"/>
                <w:szCs w:val="24"/>
              </w:rPr>
            </w:pPr>
            <w:r w:rsidRPr="000920C9">
              <w:rPr>
                <w:kern w:val="2"/>
                <w:szCs w:val="24"/>
              </w:rPr>
              <w:t>12.2.1. jeigu Tiekėjas nevykdo prisiimtų įsipareigojimų už Sutartyje nustatytą Sutarties kainą/įkainius;</w:t>
            </w:r>
          </w:p>
          <w:p w14:paraId="675D883F" w14:textId="77777777" w:rsidR="00A67EB0" w:rsidRPr="000920C9" w:rsidRDefault="00A67EB0" w:rsidP="00A67EB0">
            <w:pPr>
              <w:spacing w:line="276" w:lineRule="auto"/>
              <w:jc w:val="both"/>
              <w:rPr>
                <w:rFonts w:eastAsia="Arial"/>
                <w:kern w:val="2"/>
                <w:szCs w:val="24"/>
                <w:lang w:val="lt"/>
              </w:rPr>
            </w:pPr>
            <w:r w:rsidRPr="000920C9">
              <w:rPr>
                <w:rFonts w:eastAsia="Arial"/>
                <w:kern w:val="2"/>
                <w:szCs w:val="24"/>
                <w:lang w:val="lt"/>
              </w:rPr>
              <w:t>12.2.2. jeigu Tiekėjas nesilaiko Sutartyje nustatytų Paslaugų teikimo terminų 2 (du) kartus iš eilės;</w:t>
            </w:r>
          </w:p>
          <w:p w14:paraId="0A40C935" w14:textId="77777777" w:rsidR="00A67EB0" w:rsidRPr="000920C9" w:rsidRDefault="00A67EB0" w:rsidP="00A67EB0">
            <w:pPr>
              <w:tabs>
                <w:tab w:val="left" w:pos="567"/>
                <w:tab w:val="left" w:pos="851"/>
                <w:tab w:val="left" w:pos="992"/>
                <w:tab w:val="left" w:pos="1134"/>
              </w:tabs>
              <w:spacing w:line="276" w:lineRule="auto"/>
              <w:jc w:val="both"/>
              <w:rPr>
                <w:rFonts w:eastAsia="Arial"/>
                <w:kern w:val="2"/>
                <w:szCs w:val="24"/>
                <w:lang w:val="lt"/>
              </w:rPr>
            </w:pPr>
            <w:r w:rsidRPr="000920C9">
              <w:rPr>
                <w:rFonts w:eastAsia="Arial"/>
                <w:kern w:val="2"/>
                <w:szCs w:val="24"/>
                <w:lang w:val="lt"/>
              </w:rPr>
              <w:t>12.2.3. jeigu Tiekėjas pažeidžia Paslaugų suteikimo terminus ir priskaičiuotų netesybų už vėlavimą suma viršija 10 (dešimt) proc. Pradinės sutarties vertės;</w:t>
            </w:r>
          </w:p>
          <w:p w14:paraId="7273B471" w14:textId="77777777" w:rsidR="00A67EB0" w:rsidRPr="000920C9" w:rsidRDefault="00A67EB0" w:rsidP="00A67EB0">
            <w:pPr>
              <w:tabs>
                <w:tab w:val="left" w:pos="567"/>
                <w:tab w:val="left" w:pos="851"/>
                <w:tab w:val="left" w:pos="992"/>
                <w:tab w:val="left" w:pos="1134"/>
              </w:tabs>
              <w:spacing w:line="276" w:lineRule="auto"/>
              <w:jc w:val="both"/>
              <w:rPr>
                <w:rFonts w:eastAsia="Arial"/>
                <w:kern w:val="2"/>
                <w:szCs w:val="24"/>
                <w:lang w:val="lt"/>
              </w:rPr>
            </w:pPr>
            <w:r w:rsidRPr="000920C9">
              <w:rPr>
                <w:rFonts w:eastAsia="Arial"/>
                <w:kern w:val="2"/>
                <w:szCs w:val="24"/>
                <w:lang w:val="lt"/>
              </w:rPr>
              <w:t>12.2.4. Tiekėjas pažeidžia Paslaugų suteikimo terminus ir dėl Paslaugų suteikimo vėlavimo Paslaugos tampa nebereikalingos;</w:t>
            </w:r>
          </w:p>
          <w:p w14:paraId="5BDE4A1C" w14:textId="77777777" w:rsidR="00A67EB0" w:rsidRPr="000920C9" w:rsidRDefault="00A67EB0" w:rsidP="00A67EB0">
            <w:pPr>
              <w:tabs>
                <w:tab w:val="left" w:pos="567"/>
                <w:tab w:val="left" w:pos="851"/>
                <w:tab w:val="left" w:pos="992"/>
                <w:tab w:val="left" w:pos="1134"/>
              </w:tabs>
              <w:spacing w:line="276" w:lineRule="auto"/>
              <w:jc w:val="both"/>
              <w:rPr>
                <w:rFonts w:eastAsia="Arial"/>
                <w:kern w:val="2"/>
                <w:szCs w:val="24"/>
                <w:lang w:val="lt"/>
              </w:rPr>
            </w:pPr>
            <w:r w:rsidRPr="000920C9">
              <w:rPr>
                <w:rFonts w:eastAsia="Arial"/>
                <w:kern w:val="2"/>
                <w:szCs w:val="24"/>
                <w:lang w:val="lt"/>
              </w:rPr>
              <w:t>12.2.5. Tiekėjas daugiau kaip 2 (du) kartus suteikia Paslaugas, kurios neatitinka Sutartyje ir (ar) įstatymuose nustatytų reikalavimų Paslaugoms;</w:t>
            </w:r>
          </w:p>
          <w:p w14:paraId="79CE0622" w14:textId="77777777" w:rsidR="00A67EB0" w:rsidRPr="000920C9" w:rsidRDefault="00A67EB0" w:rsidP="00A67EB0">
            <w:pPr>
              <w:tabs>
                <w:tab w:val="left" w:pos="567"/>
                <w:tab w:val="left" w:pos="851"/>
                <w:tab w:val="left" w:pos="992"/>
                <w:tab w:val="left" w:pos="1134"/>
              </w:tabs>
              <w:spacing w:line="276" w:lineRule="auto"/>
              <w:jc w:val="both"/>
              <w:rPr>
                <w:rFonts w:eastAsia="Arial"/>
                <w:kern w:val="2"/>
                <w:szCs w:val="24"/>
                <w:lang w:val="lt"/>
              </w:rPr>
            </w:pPr>
            <w:r w:rsidRPr="000920C9">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6FCE511E" w14:textId="77777777" w:rsidR="00A67EB0" w:rsidRPr="000920C9" w:rsidRDefault="00A67EB0" w:rsidP="00A67EB0">
            <w:pPr>
              <w:tabs>
                <w:tab w:val="left" w:pos="567"/>
                <w:tab w:val="left" w:pos="851"/>
                <w:tab w:val="left" w:pos="992"/>
                <w:tab w:val="left" w:pos="1134"/>
              </w:tabs>
              <w:spacing w:line="276" w:lineRule="auto"/>
              <w:jc w:val="both"/>
              <w:rPr>
                <w:rFonts w:eastAsia="Arial"/>
                <w:kern w:val="2"/>
                <w:szCs w:val="24"/>
                <w:lang w:val="lt"/>
              </w:rPr>
            </w:pPr>
            <w:r w:rsidRPr="000920C9">
              <w:rPr>
                <w:rFonts w:eastAsia="Arial"/>
                <w:kern w:val="2"/>
                <w:szCs w:val="24"/>
                <w:lang w:val="lt"/>
              </w:rPr>
              <w:t>12.2.7. Tiekėjas pažeidžia šios Sutarties nuostatas, reglamentuojančias konkurenciją, intelektinės nuosavybės ar konfidencialios informacijos valdymą;</w:t>
            </w:r>
          </w:p>
          <w:p w14:paraId="590AD506" w14:textId="77777777" w:rsidR="00A67EB0" w:rsidRPr="000920C9" w:rsidRDefault="00A67EB0" w:rsidP="00A67EB0">
            <w:pPr>
              <w:spacing w:line="276" w:lineRule="auto"/>
              <w:rPr>
                <w:rFonts w:eastAsia="Arial"/>
                <w:kern w:val="2"/>
                <w:szCs w:val="24"/>
                <w:lang w:val="lt"/>
              </w:rPr>
            </w:pPr>
            <w:r w:rsidRPr="000920C9">
              <w:rPr>
                <w:rFonts w:eastAsia="Arial"/>
                <w:kern w:val="2"/>
                <w:szCs w:val="24"/>
                <w:lang w:val="lt"/>
              </w:rPr>
              <w:t>12.2.8. Tiekėjas pažeidžia Bendrųjų sąlygų nuostatas dėl Sutarties vykdymui pasitelkiamų naujų subtiekėjų ir (ar) specialistų / esamų subtiekėjų ir (ar) specialistų keitimo;</w:t>
            </w:r>
          </w:p>
          <w:p w14:paraId="0F9B1B07" w14:textId="77777777" w:rsidR="00A67EB0" w:rsidRPr="000920C9" w:rsidRDefault="00A67EB0" w:rsidP="00A67EB0">
            <w:pPr>
              <w:spacing w:line="276" w:lineRule="auto"/>
              <w:rPr>
                <w:kern w:val="2"/>
                <w:szCs w:val="24"/>
                <w:shd w:val="clear" w:color="auto" w:fill="FFFFFF"/>
              </w:rPr>
            </w:pPr>
            <w:r w:rsidRPr="000920C9">
              <w:rPr>
                <w:rFonts w:eastAsia="Arial"/>
                <w:kern w:val="2"/>
                <w:szCs w:val="24"/>
                <w:lang w:val="lt"/>
              </w:rPr>
              <w:t>12.2.9.</w:t>
            </w:r>
            <w:r w:rsidRPr="000920C9">
              <w:rPr>
                <w:kern w:val="2"/>
                <w:szCs w:val="24"/>
                <w:shd w:val="clear" w:color="auto" w:fill="FFFFFF"/>
              </w:rPr>
              <w:t xml:space="preserve"> Tiekėjas ir (ar) jungtinės veiklos parneris (jei taikoma), ir (ar) subtiekėjas (jei taikoma) </w:t>
            </w:r>
            <w:r w:rsidRPr="000920C9">
              <w:rPr>
                <w:szCs w:val="24"/>
                <w:shd w:val="clear" w:color="auto" w:fill="FFFFFF"/>
              </w:rPr>
              <w:t>p</w:t>
            </w:r>
            <w:r w:rsidRPr="000920C9">
              <w:rPr>
                <w:kern w:val="2"/>
                <w:szCs w:val="24"/>
                <w:shd w:val="clear" w:color="auto" w:fill="FFFFFF"/>
              </w:rPr>
              <w:t>aslaugų</w:t>
            </w:r>
            <w:r w:rsidRPr="000920C9">
              <w:rPr>
                <w:szCs w:val="24"/>
              </w:rPr>
              <w:t>, kurioms Sutartyje nustatyti aplinkos apsaugos vadybos sistemos reikalavimai,</w:t>
            </w:r>
            <w:r w:rsidRPr="000920C9">
              <w:rPr>
                <w:kern w:val="2"/>
                <w:szCs w:val="24"/>
                <w:shd w:val="clear" w:color="auto" w:fill="FFFFFF"/>
              </w:rPr>
              <w:t xml:space="preserve"> teikimo metu</w:t>
            </w:r>
            <w:r w:rsidRPr="000920C9">
              <w:rPr>
                <w:szCs w:val="24"/>
              </w:rPr>
              <w:t xml:space="preserve">, </w:t>
            </w:r>
            <w:r w:rsidRPr="000920C9">
              <w:rPr>
                <w:kern w:val="2"/>
                <w:szCs w:val="24"/>
                <w:shd w:val="clear" w:color="auto" w:fill="FFFFFF"/>
              </w:rPr>
              <w:t xml:space="preserve">neturi galiojančio aplinkos apsaugos vadybos </w:t>
            </w:r>
            <w:r w:rsidRPr="000920C9">
              <w:rPr>
                <w:kern w:val="2"/>
                <w:szCs w:val="24"/>
                <w:shd w:val="clear" w:color="auto" w:fill="FFFFFF"/>
              </w:rPr>
              <w:lastRenderedPageBreak/>
              <w:t>sistemos sertifikato, ir (ar) nepateikia sertifikato pratęsimo (neįsigyja naujo);</w:t>
            </w:r>
          </w:p>
          <w:p w14:paraId="2AC0C09D" w14:textId="4C6898D5" w:rsidR="00383D8F" w:rsidRPr="000920C9" w:rsidRDefault="00A67EB0" w:rsidP="00A67EB0">
            <w:pPr>
              <w:spacing w:line="276" w:lineRule="auto"/>
              <w:jc w:val="both"/>
              <w:rPr>
                <w:rFonts w:eastAsia="Arial"/>
                <w:kern w:val="2"/>
                <w:szCs w:val="24"/>
              </w:rPr>
            </w:pPr>
            <w:r w:rsidRPr="000920C9">
              <w:rPr>
                <w:rFonts w:eastAsia="Arial"/>
                <w:kern w:val="2"/>
                <w:szCs w:val="24"/>
                <w:lang w:val="lt"/>
              </w:rPr>
              <w:t>12.2.10. Tiekėjas 2 (du) kartus pažeidžia esminę Sutarties sąlygą.</w:t>
            </w:r>
          </w:p>
        </w:tc>
      </w:tr>
      <w:tr w:rsidR="00383D8F" w:rsidRPr="000920C9" w14:paraId="16E64D10" w14:textId="77777777">
        <w:trPr>
          <w:trHeight w:val="300"/>
        </w:trPr>
        <w:tc>
          <w:tcPr>
            <w:tcW w:w="9535" w:type="dxa"/>
            <w:gridSpan w:val="4"/>
          </w:tcPr>
          <w:p w14:paraId="7BE18CDF" w14:textId="43E6830B" w:rsidR="00383D8F" w:rsidRPr="000920C9" w:rsidRDefault="00383D8F" w:rsidP="00383D8F">
            <w:pPr>
              <w:jc w:val="center"/>
              <w:rPr>
                <w:kern w:val="2"/>
                <w:szCs w:val="24"/>
              </w:rPr>
            </w:pPr>
            <w:r w:rsidRPr="000920C9">
              <w:rPr>
                <w:b/>
                <w:kern w:val="2"/>
                <w:szCs w:val="24"/>
              </w:rPr>
              <w:lastRenderedPageBreak/>
              <w:t>13. APLINKOS APSAUGOS IR SOCIALINIAI KRITERIJAI</w:t>
            </w:r>
          </w:p>
        </w:tc>
      </w:tr>
      <w:tr w:rsidR="00383D8F" w:rsidRPr="000920C9" w14:paraId="05D8A05A" w14:textId="77777777">
        <w:trPr>
          <w:trHeight w:val="300"/>
        </w:trPr>
        <w:tc>
          <w:tcPr>
            <w:tcW w:w="3058" w:type="dxa"/>
          </w:tcPr>
          <w:p w14:paraId="1C2710A4" w14:textId="77777777" w:rsidR="00383D8F" w:rsidRPr="000920C9" w:rsidRDefault="00383D8F" w:rsidP="00383D8F">
            <w:pPr>
              <w:rPr>
                <w:b/>
                <w:kern w:val="2"/>
                <w:szCs w:val="24"/>
              </w:rPr>
            </w:pPr>
            <w:r w:rsidRPr="000920C9">
              <w:rPr>
                <w:b/>
                <w:kern w:val="2"/>
                <w:szCs w:val="24"/>
              </w:rPr>
              <w:t xml:space="preserve">13.1. Su perkamomis paslaugomis susiję  aplinkos apsaugos kriterijai </w:t>
            </w:r>
          </w:p>
        </w:tc>
        <w:tc>
          <w:tcPr>
            <w:tcW w:w="6477" w:type="dxa"/>
            <w:gridSpan w:val="3"/>
          </w:tcPr>
          <w:p w14:paraId="4991C313" w14:textId="77F5986D" w:rsidR="008E1A86" w:rsidRPr="000920C9" w:rsidRDefault="008E1A86" w:rsidP="000920C9">
            <w:pPr>
              <w:shd w:val="clear" w:color="auto" w:fill="FFFFFF"/>
              <w:spacing w:line="276" w:lineRule="auto"/>
              <w:jc w:val="both"/>
              <w:rPr>
                <w:rFonts w:eastAsiaTheme="minorEastAsia"/>
                <w:noProof/>
                <w:szCs w:val="24"/>
                <w:lang w:eastAsia="zh-CN"/>
              </w:rPr>
            </w:pPr>
            <w:r w:rsidRPr="000920C9">
              <w:rPr>
                <w:szCs w:val="24"/>
              </w:rPr>
              <w:t>Sutartis vykdoma vadovaujantis Lietuvos Respublikos aplinkos ministro 2011 m. birželio 28 d. įsakymu Nr. D1-508 „Dėl aplinkos apsaugos kriterijų taikymo, vykdant žaliuosius pirkimus, tvarkos aprašo patvirtinimo“ 4.3 papunkčiu.</w:t>
            </w:r>
          </w:p>
          <w:p w14:paraId="53C9F569" w14:textId="70BAD413" w:rsidR="00C3163D" w:rsidRPr="000920C9" w:rsidRDefault="008E1A86" w:rsidP="000920C9">
            <w:pPr>
              <w:shd w:val="clear" w:color="auto" w:fill="FFFFFF"/>
              <w:spacing w:line="276" w:lineRule="auto"/>
              <w:jc w:val="both"/>
              <w:rPr>
                <w:color w:val="000000"/>
                <w:kern w:val="2"/>
                <w:szCs w:val="24"/>
                <w:shd w:val="clear" w:color="auto" w:fill="FFFFFF"/>
              </w:rPr>
            </w:pPr>
            <w:r w:rsidRPr="000920C9">
              <w:rPr>
                <w:rFonts w:eastAsiaTheme="minorEastAsia"/>
                <w:noProof/>
                <w:szCs w:val="24"/>
                <w:lang w:eastAsia="zh-CN"/>
              </w:rPr>
              <w:t xml:space="preserve">Tiekėjas turi būti įdiegęs ir taikyti </w:t>
            </w:r>
            <w:r w:rsidRPr="000920C9">
              <w:rPr>
                <w:rFonts w:eastAsiaTheme="minorEastAsia"/>
                <w:szCs w:val="24"/>
                <w:lang w:eastAsia="lt-LT"/>
              </w:rPr>
              <w:t xml:space="preserve">pagal prisiimamus įsipareigojimus </w:t>
            </w:r>
            <w:r w:rsidRPr="000920C9">
              <w:rPr>
                <w:rFonts w:eastAsiaTheme="minorEastAsia"/>
                <w:b/>
                <w:bCs/>
                <w:szCs w:val="24"/>
                <w:lang w:eastAsia="lt-LT"/>
              </w:rPr>
              <w:t>teikiamoms paslaugoms</w:t>
            </w:r>
            <w:r w:rsidRPr="000920C9">
              <w:rPr>
                <w:rFonts w:eastAsiaTheme="minorEastAsia"/>
                <w:szCs w:val="24"/>
                <w:lang w:eastAsia="lt-LT"/>
              </w:rPr>
              <w:t xml:space="preserve"> </w:t>
            </w:r>
            <w:r w:rsidRPr="000920C9">
              <w:rPr>
                <w:rFonts w:eastAsiaTheme="minorEastAsia"/>
                <w:noProof/>
                <w:szCs w:val="24"/>
                <w:lang w:eastAsia="zh-CN"/>
              </w:rPr>
              <w:t xml:space="preserve">aplinkos apsaugos vadybos sistemą </w:t>
            </w:r>
            <w:r w:rsidRPr="000920C9">
              <w:rPr>
                <w:rFonts w:eastAsiaTheme="minorEastAsia"/>
                <w:i/>
                <w:iCs/>
                <w:noProof/>
                <w:szCs w:val="24"/>
                <w:lang w:eastAsia="zh-CN"/>
              </w:rPr>
              <w:t xml:space="preserve">EMAS </w:t>
            </w:r>
            <w:r w:rsidRPr="000920C9">
              <w:rPr>
                <w:rFonts w:eastAsiaTheme="minorEastAsia"/>
                <w:noProof/>
                <w:szCs w:val="24"/>
                <w:lang w:eastAsia="zh-CN"/>
              </w:rPr>
              <w:t xml:space="preserve">arba kitą aplinkos apsaugos vadybos sistemą, įdiegtą pagal standartą </w:t>
            </w:r>
            <w:r w:rsidRPr="000920C9">
              <w:rPr>
                <w:rFonts w:eastAsiaTheme="minorEastAsia"/>
                <w:i/>
                <w:iCs/>
                <w:noProof/>
                <w:szCs w:val="24"/>
                <w:lang w:eastAsia="zh-CN"/>
              </w:rPr>
              <w:t>LST EN ISO 14001</w:t>
            </w:r>
            <w:r w:rsidRPr="000920C9">
              <w:rPr>
                <w:rFonts w:eastAsiaTheme="minorEastAsia"/>
                <w:noProof/>
                <w:szCs w:val="24"/>
                <w:lang w:eastAsia="zh-CN"/>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r>
      <w:tr w:rsidR="00383D8F" w:rsidRPr="000920C9" w14:paraId="419E8DA3" w14:textId="77777777">
        <w:trPr>
          <w:trHeight w:val="300"/>
        </w:trPr>
        <w:tc>
          <w:tcPr>
            <w:tcW w:w="3058" w:type="dxa"/>
          </w:tcPr>
          <w:p w14:paraId="628C630D" w14:textId="77777777" w:rsidR="00383D8F" w:rsidRPr="000920C9" w:rsidRDefault="00383D8F" w:rsidP="00383D8F">
            <w:pPr>
              <w:rPr>
                <w:b/>
                <w:kern w:val="2"/>
                <w:szCs w:val="24"/>
              </w:rPr>
            </w:pPr>
            <w:r w:rsidRPr="000920C9">
              <w:rPr>
                <w:b/>
                <w:kern w:val="2"/>
                <w:szCs w:val="24"/>
              </w:rPr>
              <w:t>13.2. Su perkamomis Paslaugomis susiję socialiniai kriterijai</w:t>
            </w:r>
          </w:p>
        </w:tc>
        <w:tc>
          <w:tcPr>
            <w:tcW w:w="6477" w:type="dxa"/>
            <w:gridSpan w:val="3"/>
          </w:tcPr>
          <w:p w14:paraId="2BF3C378" w14:textId="15314270" w:rsidR="00383D8F" w:rsidRPr="000920C9" w:rsidRDefault="00383D8F" w:rsidP="00383D8F">
            <w:pPr>
              <w:rPr>
                <w:color w:val="000000"/>
                <w:kern w:val="2"/>
                <w:szCs w:val="24"/>
                <w:shd w:val="clear" w:color="auto" w:fill="FFFFFF"/>
              </w:rPr>
            </w:pPr>
            <w:r w:rsidRPr="000920C9">
              <w:rPr>
                <w:color w:val="000000"/>
                <w:kern w:val="2"/>
                <w:szCs w:val="24"/>
                <w:shd w:val="clear" w:color="auto" w:fill="FFFFFF"/>
              </w:rPr>
              <w:t>Netaikoma.</w:t>
            </w:r>
          </w:p>
        </w:tc>
      </w:tr>
      <w:tr w:rsidR="00383D8F" w:rsidRPr="000920C9" w14:paraId="1CF58E95" w14:textId="77777777">
        <w:trPr>
          <w:trHeight w:val="300"/>
        </w:trPr>
        <w:tc>
          <w:tcPr>
            <w:tcW w:w="9535" w:type="dxa"/>
            <w:gridSpan w:val="4"/>
          </w:tcPr>
          <w:p w14:paraId="477CE1F7" w14:textId="1849B062" w:rsidR="00383D8F" w:rsidRPr="000920C9" w:rsidRDefault="00383D8F" w:rsidP="00383D8F">
            <w:pPr>
              <w:jc w:val="center"/>
              <w:rPr>
                <w:b/>
                <w:kern w:val="2"/>
                <w:szCs w:val="24"/>
              </w:rPr>
            </w:pPr>
            <w:r w:rsidRPr="000920C9">
              <w:rPr>
                <w:b/>
                <w:kern w:val="2"/>
                <w:szCs w:val="24"/>
              </w:rPr>
              <w:t xml:space="preserve">14. BENDRŲJŲ SĄLYGŲ PAKEITIMAI IR PAPILDYMAI </w:t>
            </w:r>
          </w:p>
        </w:tc>
      </w:tr>
      <w:tr w:rsidR="00383D8F" w:rsidRPr="000920C9" w14:paraId="0D65D5A5" w14:textId="77777777">
        <w:trPr>
          <w:trHeight w:val="300"/>
        </w:trPr>
        <w:tc>
          <w:tcPr>
            <w:tcW w:w="3058" w:type="dxa"/>
          </w:tcPr>
          <w:p w14:paraId="11C44998" w14:textId="51376D21" w:rsidR="00383D8F" w:rsidRPr="000920C9" w:rsidRDefault="00383D8F" w:rsidP="00383D8F">
            <w:pPr>
              <w:rPr>
                <w:b/>
                <w:kern w:val="2"/>
                <w:szCs w:val="24"/>
              </w:rPr>
            </w:pPr>
            <w:r w:rsidRPr="000920C9">
              <w:rPr>
                <w:b/>
                <w:kern w:val="2"/>
                <w:szCs w:val="24"/>
              </w:rPr>
              <w:t>14.1.</w:t>
            </w:r>
          </w:p>
        </w:tc>
        <w:tc>
          <w:tcPr>
            <w:tcW w:w="6477" w:type="dxa"/>
            <w:gridSpan w:val="3"/>
          </w:tcPr>
          <w:p w14:paraId="3247F3EF" w14:textId="77777777" w:rsidR="00383D8F" w:rsidRPr="000920C9" w:rsidRDefault="00383D8F" w:rsidP="000920C9">
            <w:pPr>
              <w:spacing w:line="276" w:lineRule="auto"/>
              <w:rPr>
                <w:kern w:val="2"/>
                <w:szCs w:val="24"/>
              </w:rPr>
            </w:pPr>
            <w:r w:rsidRPr="000920C9">
              <w:rPr>
                <w:kern w:val="2"/>
                <w:szCs w:val="24"/>
              </w:rPr>
              <w:t>Sutarties Bendrosiose sąlygose nurodytos alternatyvios nuostatos (su prierašu „jei taikoma“ ir pan.) taikomos tik tokiu atveju, jeigu jos konkrečiai aprašomos Sutarties Specialiosiose sąlygose arba prieduose.</w:t>
            </w:r>
          </w:p>
        </w:tc>
      </w:tr>
      <w:tr w:rsidR="00383D8F" w:rsidRPr="000920C9" w14:paraId="23411A3F" w14:textId="77777777">
        <w:trPr>
          <w:trHeight w:val="300"/>
        </w:trPr>
        <w:tc>
          <w:tcPr>
            <w:tcW w:w="9535" w:type="dxa"/>
            <w:gridSpan w:val="4"/>
          </w:tcPr>
          <w:p w14:paraId="16C1C8CD" w14:textId="77777777" w:rsidR="00383D8F" w:rsidRPr="000920C9" w:rsidRDefault="00383D8F" w:rsidP="00383D8F">
            <w:pPr>
              <w:jc w:val="center"/>
              <w:rPr>
                <w:b/>
                <w:kern w:val="2"/>
                <w:szCs w:val="24"/>
              </w:rPr>
            </w:pPr>
            <w:r w:rsidRPr="000920C9">
              <w:rPr>
                <w:b/>
                <w:kern w:val="2"/>
                <w:szCs w:val="24"/>
              </w:rPr>
              <w:t>15. SUTARTIES PRIEDAI</w:t>
            </w:r>
          </w:p>
        </w:tc>
      </w:tr>
      <w:tr w:rsidR="00C94507" w:rsidRPr="000920C9" w14:paraId="485BC861" w14:textId="77777777">
        <w:trPr>
          <w:trHeight w:val="300"/>
        </w:trPr>
        <w:tc>
          <w:tcPr>
            <w:tcW w:w="3058" w:type="dxa"/>
          </w:tcPr>
          <w:p w14:paraId="13989817" w14:textId="77777777" w:rsidR="00C94507" w:rsidRPr="000920C9" w:rsidRDefault="00C94507" w:rsidP="00C94507">
            <w:pPr>
              <w:jc w:val="center"/>
              <w:rPr>
                <w:b/>
                <w:kern w:val="2"/>
                <w:szCs w:val="24"/>
              </w:rPr>
            </w:pPr>
            <w:r w:rsidRPr="000920C9">
              <w:rPr>
                <w:b/>
                <w:kern w:val="2"/>
                <w:szCs w:val="24"/>
              </w:rPr>
              <w:t>15.1. Priedas Nr. 1</w:t>
            </w:r>
          </w:p>
        </w:tc>
        <w:tc>
          <w:tcPr>
            <w:tcW w:w="6477" w:type="dxa"/>
            <w:gridSpan w:val="3"/>
          </w:tcPr>
          <w:p w14:paraId="600F5C7B" w14:textId="66EE35C3" w:rsidR="00C94507" w:rsidRPr="000920C9" w:rsidRDefault="00C94507" w:rsidP="00C94507">
            <w:pPr>
              <w:rPr>
                <w:b/>
                <w:kern w:val="2"/>
                <w:szCs w:val="24"/>
              </w:rPr>
            </w:pPr>
            <w:r w:rsidRPr="000920C9">
              <w:rPr>
                <w:szCs w:val="24"/>
              </w:rPr>
              <w:t>„Techninė specifikacija“</w:t>
            </w:r>
          </w:p>
        </w:tc>
      </w:tr>
      <w:tr w:rsidR="00C94507" w:rsidRPr="000920C9" w14:paraId="617177F3" w14:textId="77777777">
        <w:trPr>
          <w:trHeight w:val="300"/>
        </w:trPr>
        <w:tc>
          <w:tcPr>
            <w:tcW w:w="3058" w:type="dxa"/>
          </w:tcPr>
          <w:p w14:paraId="04230816" w14:textId="77777777" w:rsidR="00C94507" w:rsidRPr="000920C9" w:rsidRDefault="00C94507" w:rsidP="00C94507">
            <w:pPr>
              <w:jc w:val="center"/>
              <w:rPr>
                <w:b/>
                <w:kern w:val="2"/>
                <w:szCs w:val="24"/>
              </w:rPr>
            </w:pPr>
            <w:r w:rsidRPr="000920C9">
              <w:rPr>
                <w:b/>
                <w:kern w:val="2"/>
                <w:szCs w:val="24"/>
              </w:rPr>
              <w:t>15.2. Priedas Nr. 2</w:t>
            </w:r>
          </w:p>
        </w:tc>
        <w:tc>
          <w:tcPr>
            <w:tcW w:w="6477" w:type="dxa"/>
            <w:gridSpan w:val="3"/>
          </w:tcPr>
          <w:p w14:paraId="4EF9D51C" w14:textId="75F2B5F3" w:rsidR="00C94507" w:rsidRPr="000920C9" w:rsidRDefault="00C94507" w:rsidP="00C94507">
            <w:pPr>
              <w:rPr>
                <w:b/>
                <w:kern w:val="2"/>
                <w:szCs w:val="24"/>
              </w:rPr>
            </w:pPr>
            <w:r w:rsidRPr="000920C9">
              <w:rPr>
                <w:szCs w:val="24"/>
              </w:rPr>
              <w:t>„Pasiūlymas“</w:t>
            </w:r>
          </w:p>
        </w:tc>
      </w:tr>
      <w:tr w:rsidR="00C94507" w:rsidRPr="000920C9" w14:paraId="6F312C38" w14:textId="77777777">
        <w:trPr>
          <w:trHeight w:val="300"/>
        </w:trPr>
        <w:tc>
          <w:tcPr>
            <w:tcW w:w="3058" w:type="dxa"/>
          </w:tcPr>
          <w:p w14:paraId="2C0C7718" w14:textId="09316D17" w:rsidR="00C94507" w:rsidRPr="000920C9" w:rsidRDefault="00C94507" w:rsidP="00C94507">
            <w:pPr>
              <w:jc w:val="center"/>
              <w:rPr>
                <w:b/>
                <w:kern w:val="2"/>
                <w:szCs w:val="24"/>
              </w:rPr>
            </w:pPr>
            <w:r w:rsidRPr="000920C9">
              <w:rPr>
                <w:b/>
                <w:kern w:val="2"/>
                <w:szCs w:val="24"/>
              </w:rPr>
              <w:t>15.3. Priedas Nr. 3</w:t>
            </w:r>
          </w:p>
        </w:tc>
        <w:tc>
          <w:tcPr>
            <w:tcW w:w="6477" w:type="dxa"/>
            <w:gridSpan w:val="3"/>
          </w:tcPr>
          <w:p w14:paraId="75418FA9" w14:textId="7B3B32E5" w:rsidR="00C94507" w:rsidRPr="000920C9" w:rsidRDefault="00C94507" w:rsidP="00C94507">
            <w:pPr>
              <w:rPr>
                <w:b/>
                <w:kern w:val="2"/>
                <w:szCs w:val="24"/>
              </w:rPr>
            </w:pPr>
            <w:r w:rsidRPr="000920C9">
              <w:rPr>
                <w:szCs w:val="24"/>
              </w:rPr>
              <w:t>„Vaizdo stebėjimo sistemos įrengimo paslaugų perdavimo-priėmimo aktas“</w:t>
            </w:r>
          </w:p>
        </w:tc>
      </w:tr>
      <w:tr w:rsidR="00383D8F" w:rsidRPr="000920C9" w14:paraId="40113387" w14:textId="77777777">
        <w:tc>
          <w:tcPr>
            <w:tcW w:w="9535" w:type="dxa"/>
            <w:gridSpan w:val="4"/>
          </w:tcPr>
          <w:p w14:paraId="6A970E6C" w14:textId="77777777" w:rsidR="00383D8F" w:rsidRPr="000920C9" w:rsidRDefault="00383D8F" w:rsidP="00383D8F">
            <w:pPr>
              <w:jc w:val="center"/>
              <w:rPr>
                <w:b/>
                <w:kern w:val="2"/>
                <w:szCs w:val="24"/>
              </w:rPr>
            </w:pPr>
            <w:r w:rsidRPr="000920C9">
              <w:rPr>
                <w:b/>
                <w:kern w:val="2"/>
                <w:szCs w:val="24"/>
              </w:rPr>
              <w:t>16. ŠALIŲ ATSTOVŲ PARAŠAI</w:t>
            </w:r>
          </w:p>
        </w:tc>
      </w:tr>
      <w:tr w:rsidR="00383D8F" w:rsidRPr="000920C9" w14:paraId="7BD43679" w14:textId="77777777">
        <w:tc>
          <w:tcPr>
            <w:tcW w:w="5224" w:type="dxa"/>
            <w:gridSpan w:val="3"/>
          </w:tcPr>
          <w:p w14:paraId="6EF2AA44" w14:textId="77777777" w:rsidR="00383D8F" w:rsidRPr="000920C9" w:rsidRDefault="00383D8F" w:rsidP="00383D8F">
            <w:pPr>
              <w:jc w:val="center"/>
              <w:rPr>
                <w:b/>
                <w:kern w:val="2"/>
                <w:szCs w:val="24"/>
              </w:rPr>
            </w:pPr>
            <w:r w:rsidRPr="000920C9">
              <w:rPr>
                <w:b/>
                <w:kern w:val="2"/>
                <w:szCs w:val="24"/>
              </w:rPr>
              <w:t>PIRKĖJAS</w:t>
            </w:r>
          </w:p>
        </w:tc>
        <w:tc>
          <w:tcPr>
            <w:tcW w:w="4311" w:type="dxa"/>
          </w:tcPr>
          <w:p w14:paraId="6E7AE5F1" w14:textId="77777777" w:rsidR="00383D8F" w:rsidRPr="000920C9" w:rsidRDefault="00383D8F" w:rsidP="00383D8F">
            <w:pPr>
              <w:jc w:val="center"/>
              <w:rPr>
                <w:b/>
                <w:kern w:val="2"/>
                <w:szCs w:val="24"/>
              </w:rPr>
            </w:pPr>
            <w:r w:rsidRPr="000920C9">
              <w:rPr>
                <w:b/>
                <w:kern w:val="2"/>
                <w:szCs w:val="24"/>
              </w:rPr>
              <w:t>TIEKĖJAS</w:t>
            </w:r>
          </w:p>
        </w:tc>
      </w:tr>
      <w:tr w:rsidR="00383D8F" w:rsidRPr="000920C9" w14:paraId="55A0556F" w14:textId="77777777">
        <w:tc>
          <w:tcPr>
            <w:tcW w:w="5224" w:type="dxa"/>
            <w:gridSpan w:val="3"/>
          </w:tcPr>
          <w:p w14:paraId="354849C1" w14:textId="77777777" w:rsidR="00383D8F" w:rsidRPr="000920C9" w:rsidRDefault="00383D8F" w:rsidP="00383D8F">
            <w:pPr>
              <w:jc w:val="center"/>
              <w:rPr>
                <w:kern w:val="2"/>
                <w:szCs w:val="24"/>
              </w:rPr>
            </w:pPr>
            <w:r w:rsidRPr="000920C9">
              <w:rPr>
                <w:kern w:val="2"/>
                <w:szCs w:val="24"/>
              </w:rPr>
              <w:t>Administracijos direktorius</w:t>
            </w:r>
          </w:p>
          <w:p w14:paraId="173ABDC4" w14:textId="7022C5CF" w:rsidR="00383D8F" w:rsidRPr="000920C9" w:rsidRDefault="00383D8F" w:rsidP="00383D8F">
            <w:pPr>
              <w:jc w:val="center"/>
              <w:rPr>
                <w:kern w:val="2"/>
                <w:szCs w:val="24"/>
              </w:rPr>
            </w:pPr>
            <w:r w:rsidRPr="000920C9">
              <w:rPr>
                <w:kern w:val="2"/>
                <w:szCs w:val="24"/>
              </w:rPr>
              <w:t xml:space="preserve">Arūnas </w:t>
            </w:r>
            <w:proofErr w:type="spellStart"/>
            <w:r w:rsidRPr="000920C9">
              <w:rPr>
                <w:kern w:val="2"/>
                <w:szCs w:val="24"/>
              </w:rPr>
              <w:t>Valintėlis</w:t>
            </w:r>
            <w:proofErr w:type="spellEnd"/>
          </w:p>
        </w:tc>
        <w:tc>
          <w:tcPr>
            <w:tcW w:w="4311" w:type="dxa"/>
          </w:tcPr>
          <w:p w14:paraId="438EBAC8" w14:textId="77777777" w:rsidR="00383D8F" w:rsidRPr="000920C9" w:rsidRDefault="00383D8F" w:rsidP="00383D8F">
            <w:pPr>
              <w:jc w:val="center"/>
              <w:rPr>
                <w:b/>
                <w:kern w:val="2"/>
                <w:szCs w:val="24"/>
              </w:rPr>
            </w:pPr>
            <w:r w:rsidRPr="000920C9">
              <w:rPr>
                <w:kern w:val="2"/>
                <w:szCs w:val="24"/>
                <w:highlight w:val="yellow"/>
              </w:rPr>
              <w:t>(nurodomos atstovo pareigos, vardas, pavardė)</w:t>
            </w:r>
          </w:p>
        </w:tc>
      </w:tr>
      <w:tr w:rsidR="00383D8F" w:rsidRPr="000920C9" w14:paraId="7E437DD3" w14:textId="77777777">
        <w:tc>
          <w:tcPr>
            <w:tcW w:w="5224" w:type="dxa"/>
            <w:gridSpan w:val="3"/>
          </w:tcPr>
          <w:p w14:paraId="02FA67CF" w14:textId="77777777" w:rsidR="00383D8F" w:rsidRPr="000920C9" w:rsidRDefault="00383D8F" w:rsidP="00383D8F">
            <w:pPr>
              <w:jc w:val="center"/>
              <w:rPr>
                <w:b/>
                <w:kern w:val="2"/>
                <w:szCs w:val="24"/>
              </w:rPr>
            </w:pPr>
          </w:p>
          <w:p w14:paraId="5B6D1390" w14:textId="77777777" w:rsidR="00383D8F" w:rsidRPr="000920C9" w:rsidRDefault="00383D8F" w:rsidP="00383D8F">
            <w:pPr>
              <w:jc w:val="center"/>
              <w:rPr>
                <w:b/>
                <w:kern w:val="2"/>
                <w:szCs w:val="24"/>
              </w:rPr>
            </w:pPr>
            <w:r w:rsidRPr="000920C9">
              <w:rPr>
                <w:b/>
                <w:kern w:val="2"/>
                <w:szCs w:val="24"/>
              </w:rPr>
              <w:t>(parašas)</w:t>
            </w:r>
          </w:p>
          <w:p w14:paraId="02947155" w14:textId="77777777" w:rsidR="00383D8F" w:rsidRPr="000920C9" w:rsidRDefault="00383D8F" w:rsidP="00383D8F">
            <w:pPr>
              <w:jc w:val="center"/>
              <w:rPr>
                <w:b/>
                <w:kern w:val="2"/>
                <w:szCs w:val="24"/>
              </w:rPr>
            </w:pPr>
          </w:p>
          <w:p w14:paraId="13CC7138" w14:textId="77777777" w:rsidR="00383D8F" w:rsidRPr="000920C9" w:rsidRDefault="00383D8F" w:rsidP="00383D8F">
            <w:pPr>
              <w:jc w:val="center"/>
              <w:rPr>
                <w:b/>
                <w:kern w:val="2"/>
                <w:szCs w:val="24"/>
              </w:rPr>
            </w:pPr>
          </w:p>
        </w:tc>
        <w:tc>
          <w:tcPr>
            <w:tcW w:w="4311" w:type="dxa"/>
          </w:tcPr>
          <w:p w14:paraId="252032AF" w14:textId="77777777" w:rsidR="00383D8F" w:rsidRPr="000920C9" w:rsidRDefault="00383D8F" w:rsidP="00383D8F">
            <w:pPr>
              <w:jc w:val="center"/>
              <w:rPr>
                <w:b/>
                <w:kern w:val="2"/>
                <w:szCs w:val="24"/>
              </w:rPr>
            </w:pPr>
          </w:p>
          <w:p w14:paraId="5F453D09" w14:textId="77777777" w:rsidR="00383D8F" w:rsidRPr="000920C9" w:rsidRDefault="00383D8F" w:rsidP="00383D8F">
            <w:pPr>
              <w:jc w:val="center"/>
              <w:rPr>
                <w:b/>
                <w:kern w:val="2"/>
                <w:szCs w:val="24"/>
              </w:rPr>
            </w:pPr>
            <w:r w:rsidRPr="000920C9">
              <w:rPr>
                <w:b/>
                <w:kern w:val="2"/>
                <w:szCs w:val="24"/>
              </w:rPr>
              <w:t>(parašas)</w:t>
            </w:r>
          </w:p>
        </w:tc>
      </w:tr>
    </w:tbl>
    <w:p w14:paraId="7E3EF5A5" w14:textId="77777777" w:rsidR="00027B83" w:rsidRPr="000920C9" w:rsidRDefault="00027B83">
      <w:pPr>
        <w:rPr>
          <w:szCs w:val="24"/>
        </w:rPr>
      </w:pPr>
    </w:p>
    <w:p w14:paraId="5062ADA8" w14:textId="77777777" w:rsidR="00027B83" w:rsidRPr="000920C9" w:rsidRDefault="00027B83">
      <w:pPr>
        <w:rPr>
          <w:szCs w:val="24"/>
        </w:rPr>
      </w:pPr>
    </w:p>
    <w:p w14:paraId="74ACE377" w14:textId="77777777" w:rsidR="00027B83" w:rsidRPr="000920C9" w:rsidRDefault="000B0897">
      <w:pPr>
        <w:tabs>
          <w:tab w:val="left" w:pos="5400"/>
        </w:tabs>
        <w:jc w:val="center"/>
        <w:textAlignment w:val="center"/>
        <w:rPr>
          <w:szCs w:val="24"/>
        </w:rPr>
      </w:pPr>
      <w:r w:rsidRPr="000920C9">
        <w:rPr>
          <w:b/>
          <w:bCs/>
          <w:szCs w:val="24"/>
        </w:rPr>
        <w:t>______________</w:t>
      </w:r>
    </w:p>
    <w:sectPr w:rsidR="00027B83" w:rsidRPr="000920C9">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9B2C" w14:textId="77777777" w:rsidR="0073379B" w:rsidRDefault="0073379B">
      <w:pPr>
        <w:rPr>
          <w:sz w:val="20"/>
        </w:rPr>
      </w:pPr>
      <w:r>
        <w:rPr>
          <w:sz w:val="20"/>
        </w:rPr>
        <w:separator/>
      </w:r>
    </w:p>
  </w:endnote>
  <w:endnote w:type="continuationSeparator" w:id="0">
    <w:p w14:paraId="48CCA01F" w14:textId="77777777" w:rsidR="0073379B" w:rsidRDefault="0073379B">
      <w:pPr>
        <w:rPr>
          <w:sz w:val="20"/>
        </w:rPr>
      </w:pPr>
      <w:r>
        <w:rPr>
          <w:sz w:val="20"/>
        </w:rPr>
        <w:continuationSeparator/>
      </w:r>
    </w:p>
  </w:endnote>
  <w:endnote w:type="continuationNotice" w:id="1">
    <w:p w14:paraId="219156D4" w14:textId="77777777" w:rsidR="0073379B" w:rsidRDefault="00733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B089E" w14:textId="77777777" w:rsidR="0073379B" w:rsidRDefault="0073379B">
      <w:pPr>
        <w:rPr>
          <w:sz w:val="20"/>
        </w:rPr>
      </w:pPr>
      <w:r>
        <w:rPr>
          <w:sz w:val="20"/>
        </w:rPr>
        <w:separator/>
      </w:r>
    </w:p>
  </w:footnote>
  <w:footnote w:type="continuationSeparator" w:id="0">
    <w:p w14:paraId="49E41FA7" w14:textId="77777777" w:rsidR="0073379B" w:rsidRDefault="0073379B">
      <w:pPr>
        <w:rPr>
          <w:sz w:val="20"/>
        </w:rPr>
      </w:pPr>
      <w:r>
        <w:rPr>
          <w:sz w:val="20"/>
        </w:rPr>
        <w:continuationSeparator/>
      </w:r>
    </w:p>
  </w:footnote>
  <w:footnote w:type="continuationNotice" w:id="1">
    <w:p w14:paraId="29AE868B" w14:textId="77777777" w:rsidR="0073379B" w:rsidRDefault="00733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146D"/>
    <w:multiLevelType w:val="multilevel"/>
    <w:tmpl w:val="32EA99A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70A30FE"/>
    <w:multiLevelType w:val="multilevel"/>
    <w:tmpl w:val="84C2A416"/>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1CBB6F2B"/>
    <w:multiLevelType w:val="multilevel"/>
    <w:tmpl w:val="19D8BE0C"/>
    <w:lvl w:ilvl="0">
      <w:start w:val="5"/>
      <w:numFmt w:val="decimal"/>
      <w:lvlText w:val="%1."/>
      <w:lvlJc w:val="left"/>
      <w:pPr>
        <w:ind w:left="540" w:hanging="540"/>
      </w:pPr>
      <w:rPr>
        <w:rFonts w:eastAsia="Times New Roman" w:hint="default"/>
      </w:rPr>
    </w:lvl>
    <w:lvl w:ilvl="1">
      <w:start w:val="5"/>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1E3C1D0A"/>
    <w:multiLevelType w:val="multilevel"/>
    <w:tmpl w:val="19D8BE0C"/>
    <w:lvl w:ilvl="0">
      <w:start w:val="5"/>
      <w:numFmt w:val="decimal"/>
      <w:lvlText w:val="%1."/>
      <w:lvlJc w:val="left"/>
      <w:pPr>
        <w:ind w:left="540" w:hanging="540"/>
      </w:pPr>
      <w:rPr>
        <w:rFonts w:eastAsia="Times New Roman" w:hint="default"/>
      </w:rPr>
    </w:lvl>
    <w:lvl w:ilvl="1">
      <w:start w:val="5"/>
      <w:numFmt w:val="decimal"/>
      <w:lvlText w:val="%1.%2."/>
      <w:lvlJc w:val="left"/>
      <w:pPr>
        <w:ind w:left="540" w:hanging="5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444A01E0"/>
    <w:multiLevelType w:val="multilevel"/>
    <w:tmpl w:val="3A36B1C0"/>
    <w:lvl w:ilvl="0">
      <w:start w:val="1"/>
      <w:numFmt w:val="decimal"/>
      <w:lvlText w:val="%1."/>
      <w:lvlJc w:val="left"/>
      <w:pPr>
        <w:ind w:left="720" w:hanging="360"/>
      </w:pPr>
      <w:rPr>
        <w:rFonts w:hint="default"/>
      </w:rPr>
    </w:lvl>
    <w:lvl w:ilvl="1">
      <w:start w:val="1"/>
      <w:numFmt w:val="decimal"/>
      <w:isLgl/>
      <w:lvlText w:val="%1.%2."/>
      <w:lvlJc w:val="left"/>
      <w:pPr>
        <w:ind w:left="1311" w:hanging="885"/>
      </w:pPr>
      <w:rPr>
        <w:rFonts w:hint="default"/>
        <w:b w:val="0"/>
      </w:rPr>
    </w:lvl>
    <w:lvl w:ilvl="2">
      <w:start w:val="1"/>
      <w:numFmt w:val="decimal"/>
      <w:isLgl/>
      <w:lvlText w:val="%1.%2.%3."/>
      <w:lvlJc w:val="left"/>
      <w:pPr>
        <w:ind w:left="1377" w:hanging="885"/>
      </w:pPr>
      <w:rPr>
        <w:rFonts w:hint="default"/>
        <w:b/>
      </w:rPr>
    </w:lvl>
    <w:lvl w:ilvl="3">
      <w:start w:val="1"/>
      <w:numFmt w:val="decimal"/>
      <w:isLgl/>
      <w:lvlText w:val="%1.%2.%3.%4."/>
      <w:lvlJc w:val="left"/>
      <w:pPr>
        <w:ind w:left="1443" w:hanging="885"/>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5" w15:restartNumberingAfterBreak="0">
    <w:nsid w:val="4AA30BDD"/>
    <w:multiLevelType w:val="multilevel"/>
    <w:tmpl w:val="A1421286"/>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18714426">
    <w:abstractNumId w:val="1"/>
  </w:num>
  <w:num w:numId="2" w16cid:durableId="683244802">
    <w:abstractNumId w:val="0"/>
  </w:num>
  <w:num w:numId="3" w16cid:durableId="2023628691">
    <w:abstractNumId w:val="5"/>
  </w:num>
  <w:num w:numId="4" w16cid:durableId="603995510">
    <w:abstractNumId w:val="4"/>
  </w:num>
  <w:num w:numId="5" w16cid:durableId="857817313">
    <w:abstractNumId w:val="2"/>
  </w:num>
  <w:num w:numId="6" w16cid:durableId="104927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728"/>
    <w:rsid w:val="00082323"/>
    <w:rsid w:val="0008487C"/>
    <w:rsid w:val="000920C9"/>
    <w:rsid w:val="000A1177"/>
    <w:rsid w:val="000B0897"/>
    <w:rsid w:val="000B3E38"/>
    <w:rsid w:val="00133FC4"/>
    <w:rsid w:val="00161A70"/>
    <w:rsid w:val="001852F0"/>
    <w:rsid w:val="001930D7"/>
    <w:rsid w:val="001969EA"/>
    <w:rsid w:val="001B1465"/>
    <w:rsid w:val="00252E51"/>
    <w:rsid w:val="00256801"/>
    <w:rsid w:val="00267550"/>
    <w:rsid w:val="00306BBD"/>
    <w:rsid w:val="00312EDA"/>
    <w:rsid w:val="00322F08"/>
    <w:rsid w:val="00333EBD"/>
    <w:rsid w:val="003461E0"/>
    <w:rsid w:val="00377A62"/>
    <w:rsid w:val="00383D8F"/>
    <w:rsid w:val="003A60E4"/>
    <w:rsid w:val="003C5965"/>
    <w:rsid w:val="003E4869"/>
    <w:rsid w:val="00416DBE"/>
    <w:rsid w:val="00433554"/>
    <w:rsid w:val="00435588"/>
    <w:rsid w:val="004610B0"/>
    <w:rsid w:val="00472FD0"/>
    <w:rsid w:val="00475256"/>
    <w:rsid w:val="00486E54"/>
    <w:rsid w:val="00487E6A"/>
    <w:rsid w:val="004958B6"/>
    <w:rsid w:val="00495C13"/>
    <w:rsid w:val="004A2321"/>
    <w:rsid w:val="004C0CBF"/>
    <w:rsid w:val="004C2571"/>
    <w:rsid w:val="00523B7C"/>
    <w:rsid w:val="00534769"/>
    <w:rsid w:val="00560014"/>
    <w:rsid w:val="00560E64"/>
    <w:rsid w:val="00586C7A"/>
    <w:rsid w:val="0059363D"/>
    <w:rsid w:val="005B1D9B"/>
    <w:rsid w:val="00620B29"/>
    <w:rsid w:val="006348C4"/>
    <w:rsid w:val="0068531F"/>
    <w:rsid w:val="006F4970"/>
    <w:rsid w:val="00711F21"/>
    <w:rsid w:val="00724629"/>
    <w:rsid w:val="0073379B"/>
    <w:rsid w:val="007412E4"/>
    <w:rsid w:val="00767B27"/>
    <w:rsid w:val="00791EC7"/>
    <w:rsid w:val="007B3CC8"/>
    <w:rsid w:val="007B5A93"/>
    <w:rsid w:val="007C412D"/>
    <w:rsid w:val="00807125"/>
    <w:rsid w:val="008119F7"/>
    <w:rsid w:val="008128B6"/>
    <w:rsid w:val="008505EB"/>
    <w:rsid w:val="00866162"/>
    <w:rsid w:val="00876328"/>
    <w:rsid w:val="00887240"/>
    <w:rsid w:val="008A162B"/>
    <w:rsid w:val="008D6C9B"/>
    <w:rsid w:val="008E1A86"/>
    <w:rsid w:val="00903C9F"/>
    <w:rsid w:val="00927EE7"/>
    <w:rsid w:val="00946ADC"/>
    <w:rsid w:val="00954433"/>
    <w:rsid w:val="00966F83"/>
    <w:rsid w:val="009728BC"/>
    <w:rsid w:val="00977DB4"/>
    <w:rsid w:val="009D3AE5"/>
    <w:rsid w:val="00A02E48"/>
    <w:rsid w:val="00A23F7E"/>
    <w:rsid w:val="00A25BFD"/>
    <w:rsid w:val="00A31673"/>
    <w:rsid w:val="00A440E5"/>
    <w:rsid w:val="00A51C8D"/>
    <w:rsid w:val="00A617EB"/>
    <w:rsid w:val="00A62665"/>
    <w:rsid w:val="00A63709"/>
    <w:rsid w:val="00A67EB0"/>
    <w:rsid w:val="00A72765"/>
    <w:rsid w:val="00AB45C8"/>
    <w:rsid w:val="00AD53B6"/>
    <w:rsid w:val="00AF35FF"/>
    <w:rsid w:val="00AF538F"/>
    <w:rsid w:val="00B23581"/>
    <w:rsid w:val="00B41189"/>
    <w:rsid w:val="00B443A0"/>
    <w:rsid w:val="00B85382"/>
    <w:rsid w:val="00B87500"/>
    <w:rsid w:val="00BB30A7"/>
    <w:rsid w:val="00BB3F22"/>
    <w:rsid w:val="00BD113E"/>
    <w:rsid w:val="00C0010B"/>
    <w:rsid w:val="00C3163D"/>
    <w:rsid w:val="00C86BCB"/>
    <w:rsid w:val="00C86CE3"/>
    <w:rsid w:val="00C94507"/>
    <w:rsid w:val="00CB37CB"/>
    <w:rsid w:val="00CB442A"/>
    <w:rsid w:val="00CC1D75"/>
    <w:rsid w:val="00CF5B0D"/>
    <w:rsid w:val="00D103EF"/>
    <w:rsid w:val="00D5411A"/>
    <w:rsid w:val="00D92D81"/>
    <w:rsid w:val="00D979B2"/>
    <w:rsid w:val="00DA4248"/>
    <w:rsid w:val="00DA4E0C"/>
    <w:rsid w:val="00DB349A"/>
    <w:rsid w:val="00DD3998"/>
    <w:rsid w:val="00DE723F"/>
    <w:rsid w:val="00DF2D8A"/>
    <w:rsid w:val="00E1539B"/>
    <w:rsid w:val="00E35E76"/>
    <w:rsid w:val="00E40BCF"/>
    <w:rsid w:val="00E53591"/>
    <w:rsid w:val="00E95C50"/>
    <w:rsid w:val="00EC01F1"/>
    <w:rsid w:val="00ED1623"/>
    <w:rsid w:val="00F5778D"/>
    <w:rsid w:val="00F60BD9"/>
    <w:rsid w:val="00F65E85"/>
    <w:rsid w:val="00FD59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E1539B"/>
    <w:rPr>
      <w:color w:val="0563C1" w:themeColor="hyperlink"/>
      <w:u w:val="single"/>
    </w:rPr>
  </w:style>
  <w:style w:type="character" w:styleId="Neapdorotaspaminjimas">
    <w:name w:val="Unresolved Mention"/>
    <w:basedOn w:val="Numatytasispastraiposriftas"/>
    <w:uiPriority w:val="99"/>
    <w:semiHidden/>
    <w:unhideWhenUsed/>
    <w:rsid w:val="00E1539B"/>
    <w:rPr>
      <w:color w:val="605E5C"/>
      <w:shd w:val="clear" w:color="auto" w:fill="E1DFDD"/>
    </w:rPr>
  </w:style>
  <w:style w:type="paragraph" w:styleId="Sraopastraipa">
    <w:name w:val="List Paragraph"/>
    <w:basedOn w:val="prastasis"/>
    <w:rsid w:val="00724629"/>
    <w:pPr>
      <w:ind w:left="720"/>
      <w:contextualSpacing/>
    </w:pPr>
  </w:style>
  <w:style w:type="character" w:styleId="Komentaronuoroda">
    <w:name w:val="annotation reference"/>
    <w:basedOn w:val="Numatytasispastraiposriftas"/>
    <w:semiHidden/>
    <w:unhideWhenUsed/>
    <w:rsid w:val="000A1177"/>
    <w:rPr>
      <w:sz w:val="16"/>
      <w:szCs w:val="16"/>
    </w:rPr>
  </w:style>
  <w:style w:type="paragraph" w:styleId="Komentarotekstas">
    <w:name w:val="annotation text"/>
    <w:basedOn w:val="prastasis"/>
    <w:link w:val="KomentarotekstasDiagrama"/>
    <w:unhideWhenUsed/>
    <w:rsid w:val="000A1177"/>
    <w:rPr>
      <w:sz w:val="20"/>
    </w:rPr>
  </w:style>
  <w:style w:type="character" w:customStyle="1" w:styleId="KomentarotekstasDiagrama">
    <w:name w:val="Komentaro tekstas Diagrama"/>
    <w:basedOn w:val="Numatytasispastraiposriftas"/>
    <w:link w:val="Komentarotekstas"/>
    <w:rsid w:val="000A1177"/>
    <w:rPr>
      <w:sz w:val="20"/>
    </w:rPr>
  </w:style>
  <w:style w:type="paragraph" w:styleId="Komentarotema">
    <w:name w:val="annotation subject"/>
    <w:basedOn w:val="Komentarotekstas"/>
    <w:next w:val="Komentarotekstas"/>
    <w:link w:val="KomentarotemaDiagrama"/>
    <w:semiHidden/>
    <w:unhideWhenUsed/>
    <w:rsid w:val="000A1177"/>
    <w:rPr>
      <w:b/>
      <w:bCs/>
    </w:rPr>
  </w:style>
  <w:style w:type="character" w:customStyle="1" w:styleId="KomentarotemaDiagrama">
    <w:name w:val="Komentaro tema Diagrama"/>
    <w:basedOn w:val="KomentarotekstasDiagrama"/>
    <w:link w:val="Komentarotema"/>
    <w:semiHidden/>
    <w:rsid w:val="000A1177"/>
    <w:rPr>
      <w:b/>
      <w:bCs/>
      <w:sz w:val="20"/>
    </w:rPr>
  </w:style>
  <w:style w:type="paragraph" w:styleId="Pataisymai">
    <w:name w:val="Revision"/>
    <w:hidden/>
    <w:semiHidden/>
    <w:rsid w:val="000A1177"/>
  </w:style>
  <w:style w:type="paragraph" w:customStyle="1" w:styleId="paragraph">
    <w:name w:val="paragraph"/>
    <w:basedOn w:val="prastasis"/>
    <w:rsid w:val="00BB3F22"/>
    <w:pPr>
      <w:spacing w:before="100" w:beforeAutospacing="1" w:after="100" w:afterAutospacing="1"/>
    </w:pPr>
    <w:rPr>
      <w:szCs w:val="24"/>
      <w:lang w:val="en-US"/>
    </w:rPr>
  </w:style>
  <w:style w:type="character" w:customStyle="1" w:styleId="normaltextrun">
    <w:name w:val="normaltextrun"/>
    <w:basedOn w:val="Numatytasispastraiposriftas"/>
    <w:rsid w:val="00BB3F22"/>
  </w:style>
  <w:style w:type="character" w:customStyle="1" w:styleId="eop">
    <w:name w:val="eop"/>
    <w:basedOn w:val="Numatytasispastraiposriftas"/>
    <w:rsid w:val="00BB3F22"/>
  </w:style>
  <w:style w:type="table" w:styleId="Lentelstinklelis">
    <w:name w:val="Table Grid"/>
    <w:basedOn w:val="prastojilentel"/>
    <w:rsid w:val="00193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45597243">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ntare.balanoskaite@kupiski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kupisk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9</Pages>
  <Words>11864</Words>
  <Characters>6764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Aistė Petrulienė</cp:lastModifiedBy>
  <cp:revision>56</cp:revision>
  <cp:lastPrinted>2017-06-29T23:42:00Z</cp:lastPrinted>
  <dcterms:created xsi:type="dcterms:W3CDTF">2025-04-24T14:24:00Z</dcterms:created>
  <dcterms:modified xsi:type="dcterms:W3CDTF">2025-07-30T12:52:00Z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